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6882D" w14:textId="33249815" w:rsidR="00A619FC" w:rsidRDefault="003A7192" w:rsidP="00D93CC5">
      <w:pPr>
        <w:pStyle w:val="Heading1"/>
        <w:jc w:val="center"/>
        <w:rPr>
          <w:rFonts w:eastAsia="Times New Roman"/>
          <w:b/>
          <w:bCs/>
        </w:rPr>
      </w:pPr>
      <w:r>
        <w:rPr>
          <w:rFonts w:ascii="Franklin Gothic Book" w:hAnsi="Franklin Gothic Book"/>
          <w:b/>
          <w:bCs/>
          <w:noProof/>
          <w:sz w:val="28"/>
          <w:szCs w:val="28"/>
          <w:lang w:val="en-US"/>
        </w:rPr>
        <w:drawing>
          <wp:inline distT="0" distB="0" distL="0" distR="0" wp14:anchorId="1DEB1C32" wp14:editId="07034D28">
            <wp:extent cx="5731510" cy="1042409"/>
            <wp:effectExtent l="0" t="0" r="254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42409"/>
                    </a:xfrm>
                    <a:prstGeom prst="rect">
                      <a:avLst/>
                    </a:prstGeom>
                  </pic:spPr>
                </pic:pic>
              </a:graphicData>
            </a:graphic>
          </wp:inline>
        </w:drawing>
      </w:r>
    </w:p>
    <w:p w14:paraId="0EBFCBB9" w14:textId="47132549" w:rsidR="0042426A" w:rsidRPr="00E44F34" w:rsidRDefault="005F344E" w:rsidP="00E44F34">
      <w:pPr>
        <w:pStyle w:val="Title"/>
        <w:jc w:val="center"/>
        <w:rPr>
          <w:b/>
          <w:bCs/>
          <w:color w:val="4472C4" w:themeColor="accent1"/>
          <w:sz w:val="32"/>
          <w:szCs w:val="32"/>
          <w:lang w:val="en-US" w:eastAsia="en-US"/>
        </w:rPr>
      </w:pPr>
      <w:r w:rsidRPr="00E44F34">
        <w:rPr>
          <w:b/>
          <w:bCs/>
          <w:color w:val="4472C4" w:themeColor="accent1"/>
          <w:sz w:val="32"/>
          <w:szCs w:val="32"/>
          <w:lang w:val="en-US" w:eastAsia="en-US"/>
        </w:rPr>
        <w:t>Clerk Report</w:t>
      </w:r>
      <w:r w:rsidR="00A96D81" w:rsidRPr="00E44F34">
        <w:rPr>
          <w:b/>
          <w:bCs/>
          <w:color w:val="4472C4" w:themeColor="accent1"/>
          <w:sz w:val="32"/>
          <w:szCs w:val="32"/>
          <w:lang w:val="en-US" w:eastAsia="en-US"/>
        </w:rPr>
        <w:t xml:space="preserve"> </w:t>
      </w:r>
      <w:r w:rsidR="006D5896" w:rsidRPr="00E44F34">
        <w:rPr>
          <w:b/>
          <w:bCs/>
          <w:color w:val="4472C4" w:themeColor="accent1"/>
          <w:sz w:val="32"/>
          <w:szCs w:val="32"/>
          <w:lang w:val="en-US" w:eastAsia="en-US"/>
        </w:rPr>
        <w:t>–</w:t>
      </w:r>
      <w:r w:rsidR="002B5BFC">
        <w:rPr>
          <w:b/>
          <w:bCs/>
          <w:color w:val="4472C4" w:themeColor="accent1"/>
          <w:sz w:val="32"/>
          <w:szCs w:val="32"/>
          <w:lang w:val="en-US" w:eastAsia="en-US"/>
        </w:rPr>
        <w:t>Speed Indicator Devices (SIDS) Insurance Costs</w:t>
      </w:r>
      <w:r w:rsidR="00683EE2">
        <w:rPr>
          <w:b/>
          <w:bCs/>
          <w:color w:val="4472C4" w:themeColor="accent1"/>
          <w:sz w:val="32"/>
          <w:szCs w:val="32"/>
          <w:lang w:val="en-US" w:eastAsia="en-US"/>
        </w:rPr>
        <w:t xml:space="preserve"> November</w:t>
      </w:r>
      <w:r w:rsidR="00EF3497">
        <w:rPr>
          <w:b/>
          <w:bCs/>
          <w:color w:val="4472C4" w:themeColor="accent1"/>
          <w:sz w:val="32"/>
          <w:szCs w:val="32"/>
          <w:lang w:val="en-US" w:eastAsia="en-US"/>
        </w:rPr>
        <w:t xml:space="preserve"> 2024</w:t>
      </w:r>
    </w:p>
    <w:p w14:paraId="69641A2E" w14:textId="77777777" w:rsidR="00F46808" w:rsidRPr="00F46808" w:rsidRDefault="00F46808" w:rsidP="00F46808">
      <w:pPr>
        <w:rPr>
          <w:lang w:val="en-US" w:eastAsia="en-US"/>
        </w:rPr>
      </w:pPr>
    </w:p>
    <w:p w14:paraId="72DEC409" w14:textId="033B0359" w:rsidR="00044670" w:rsidRPr="00E44F34" w:rsidRDefault="00FE0CDB" w:rsidP="00E44F34">
      <w:pPr>
        <w:pStyle w:val="Heading2"/>
        <w:rPr>
          <w:b/>
          <w:bCs/>
        </w:rPr>
      </w:pPr>
      <w:r w:rsidRPr="00E44F34">
        <w:rPr>
          <w:b/>
          <w:bCs/>
        </w:rPr>
        <w:t>Council Actions Required</w:t>
      </w:r>
      <w:r w:rsidR="00346941">
        <w:rPr>
          <w:b/>
          <w:bCs/>
        </w:rPr>
        <w:t xml:space="preserve"> (agenda items)</w:t>
      </w:r>
    </w:p>
    <w:p w14:paraId="52965456" w14:textId="6C2E4D38" w:rsidR="00044670" w:rsidRPr="002F0640" w:rsidRDefault="00044670" w:rsidP="00044670">
      <w:pPr>
        <w:rPr>
          <w:rFonts w:asciiTheme="minorHAnsi" w:hAnsiTheme="minorHAnsi" w:cstheme="minorHAnsi"/>
          <w:b/>
          <w:bCs/>
          <w:sz w:val="24"/>
          <w:szCs w:val="24"/>
          <w:u w:val="single"/>
          <w:lang w:val="en-US"/>
        </w:rPr>
      </w:pPr>
    </w:p>
    <w:p w14:paraId="62F769A7" w14:textId="0D242440" w:rsidR="00104787" w:rsidRPr="002B5BFC" w:rsidRDefault="00B71663" w:rsidP="00EF3497">
      <w:pPr>
        <w:pStyle w:val="ListParagraph"/>
        <w:numPr>
          <w:ilvl w:val="0"/>
          <w:numId w:val="12"/>
        </w:numPr>
        <w:spacing w:line="288" w:lineRule="auto"/>
        <w:rPr>
          <w:rFonts w:asciiTheme="minorHAnsi" w:hAnsiTheme="minorHAnsi" w:cstheme="minorHAnsi"/>
          <w:i/>
          <w:iCs/>
          <w:sz w:val="24"/>
          <w:szCs w:val="24"/>
          <w:lang w:val="en-US"/>
        </w:rPr>
      </w:pPr>
      <w:bookmarkStart w:id="0" w:name="_Hlk141952166"/>
      <w:r>
        <w:rPr>
          <w:rFonts w:asciiTheme="minorHAnsi" w:hAnsiTheme="minorHAnsi" w:cstheme="minorHAnsi"/>
          <w:iCs/>
          <w:sz w:val="24"/>
          <w:szCs w:val="24"/>
        </w:rPr>
        <w:t xml:space="preserve">To </w:t>
      </w:r>
      <w:r w:rsidR="00712911">
        <w:rPr>
          <w:rFonts w:asciiTheme="minorHAnsi" w:hAnsiTheme="minorHAnsi" w:cstheme="minorHAnsi"/>
          <w:iCs/>
          <w:sz w:val="24"/>
          <w:szCs w:val="24"/>
        </w:rPr>
        <w:t xml:space="preserve">consider </w:t>
      </w:r>
      <w:bookmarkEnd w:id="0"/>
      <w:r w:rsidR="001077E2">
        <w:rPr>
          <w:rFonts w:asciiTheme="minorHAnsi" w:hAnsiTheme="minorHAnsi" w:cstheme="minorHAnsi"/>
          <w:iCs/>
          <w:sz w:val="24"/>
          <w:szCs w:val="24"/>
        </w:rPr>
        <w:t xml:space="preserve">whether NMPC wish </w:t>
      </w:r>
      <w:r w:rsidR="002B5BFC">
        <w:rPr>
          <w:rFonts w:asciiTheme="minorHAnsi" w:hAnsiTheme="minorHAnsi" w:cstheme="minorHAnsi"/>
          <w:iCs/>
          <w:sz w:val="24"/>
          <w:szCs w:val="24"/>
        </w:rPr>
        <w:t>to fund the Herts County Council Insurance costs due for 2 of the SIDS</w:t>
      </w:r>
    </w:p>
    <w:p w14:paraId="4DAFE900" w14:textId="1FB2F166" w:rsidR="002B5BFC" w:rsidRPr="00DE3C53" w:rsidRDefault="002B5BFC" w:rsidP="00EF3497">
      <w:pPr>
        <w:pStyle w:val="ListParagraph"/>
        <w:numPr>
          <w:ilvl w:val="0"/>
          <w:numId w:val="12"/>
        </w:numPr>
        <w:spacing w:line="288" w:lineRule="auto"/>
        <w:rPr>
          <w:rFonts w:asciiTheme="minorHAnsi" w:hAnsiTheme="minorHAnsi" w:cstheme="minorHAnsi"/>
          <w:i/>
          <w:iCs/>
          <w:sz w:val="24"/>
          <w:szCs w:val="24"/>
          <w:lang w:val="en-US"/>
        </w:rPr>
      </w:pPr>
      <w:r>
        <w:rPr>
          <w:rFonts w:asciiTheme="minorHAnsi" w:hAnsiTheme="minorHAnsi" w:cstheme="minorHAnsi"/>
          <w:iCs/>
          <w:sz w:val="24"/>
          <w:szCs w:val="24"/>
        </w:rPr>
        <w:t xml:space="preserve">To determine which budget heading these funds should be taken from (if approved) </w:t>
      </w:r>
    </w:p>
    <w:p w14:paraId="6B71A7EF" w14:textId="77777777" w:rsidR="00DE3C53" w:rsidRPr="00104787" w:rsidRDefault="00DE3C53" w:rsidP="00DE3C53">
      <w:pPr>
        <w:pStyle w:val="ListParagraph"/>
        <w:spacing w:line="288" w:lineRule="auto"/>
        <w:ind w:left="360"/>
        <w:rPr>
          <w:rFonts w:asciiTheme="minorHAnsi" w:hAnsiTheme="minorHAnsi" w:cstheme="minorHAnsi"/>
          <w:i/>
          <w:iCs/>
          <w:sz w:val="24"/>
          <w:szCs w:val="24"/>
          <w:lang w:val="en-US"/>
        </w:rPr>
      </w:pPr>
    </w:p>
    <w:p w14:paraId="79FB4C20" w14:textId="6E5D8C77" w:rsidR="00F815D3" w:rsidRDefault="00F815D3" w:rsidP="005770D1">
      <w:pPr>
        <w:pStyle w:val="Heading2"/>
        <w:tabs>
          <w:tab w:val="left" w:pos="1692"/>
        </w:tabs>
        <w:rPr>
          <w:b/>
          <w:bCs/>
          <w:lang w:val="en-US"/>
        </w:rPr>
      </w:pPr>
      <w:r w:rsidRPr="00D31FCB">
        <w:rPr>
          <w:b/>
          <w:bCs/>
          <w:lang w:val="en-US"/>
        </w:rPr>
        <w:t>Background</w:t>
      </w:r>
      <w:r w:rsidR="005770D1">
        <w:rPr>
          <w:b/>
          <w:bCs/>
          <w:lang w:val="en-US"/>
        </w:rPr>
        <w:tab/>
      </w:r>
    </w:p>
    <w:p w14:paraId="2F07CDFA" w14:textId="77777777" w:rsidR="00DE3C53" w:rsidRPr="00DE3C53" w:rsidRDefault="00DE3C53" w:rsidP="00DE3C53">
      <w:pPr>
        <w:rPr>
          <w:lang w:val="en-US"/>
        </w:rPr>
      </w:pPr>
    </w:p>
    <w:p w14:paraId="401FFFB2" w14:textId="174E7631" w:rsidR="003A1A01" w:rsidRDefault="002B5BFC" w:rsidP="002B5BFC">
      <w:pPr>
        <w:rPr>
          <w:sz w:val="24"/>
          <w:szCs w:val="24"/>
          <w:lang w:val="en-US"/>
        </w:rPr>
      </w:pPr>
      <w:r>
        <w:rPr>
          <w:sz w:val="24"/>
          <w:szCs w:val="24"/>
          <w:lang w:val="en-US"/>
        </w:rPr>
        <w:t xml:space="preserve">In March 2021 </w:t>
      </w:r>
      <w:r w:rsidR="005770D1" w:rsidRPr="005770D1">
        <w:rPr>
          <w:sz w:val="24"/>
          <w:szCs w:val="24"/>
          <w:lang w:val="en-US"/>
        </w:rPr>
        <w:t xml:space="preserve">NMPC </w:t>
      </w:r>
      <w:r>
        <w:rPr>
          <w:sz w:val="24"/>
          <w:szCs w:val="24"/>
          <w:lang w:val="en-US"/>
        </w:rPr>
        <w:t xml:space="preserve">funded 2 SIDs costing in total £10500. These were installed at Bunkers Lane and </w:t>
      </w:r>
      <w:r w:rsidR="00DE3C53">
        <w:rPr>
          <w:sz w:val="24"/>
          <w:szCs w:val="24"/>
          <w:lang w:val="en-US"/>
        </w:rPr>
        <w:t>o</w:t>
      </w:r>
      <w:r>
        <w:rPr>
          <w:sz w:val="24"/>
          <w:szCs w:val="24"/>
          <w:lang w:val="en-US"/>
        </w:rPr>
        <w:t xml:space="preserve">n Georgewood Road. </w:t>
      </w:r>
    </w:p>
    <w:p w14:paraId="6547C9FE" w14:textId="77777777" w:rsidR="002B5BFC" w:rsidRDefault="002B5BFC" w:rsidP="002B5BFC">
      <w:pPr>
        <w:rPr>
          <w:sz w:val="24"/>
          <w:szCs w:val="24"/>
          <w:lang w:val="en-US"/>
        </w:rPr>
      </w:pPr>
      <w:r>
        <w:rPr>
          <w:sz w:val="24"/>
          <w:szCs w:val="24"/>
          <w:lang w:val="en-US"/>
        </w:rPr>
        <w:t>They remained HCC assets.</w:t>
      </w:r>
    </w:p>
    <w:p w14:paraId="769EE33F" w14:textId="10D13444" w:rsidR="002B5BFC" w:rsidRDefault="00274FE3" w:rsidP="002B5BFC">
      <w:pPr>
        <w:rPr>
          <w:sz w:val="24"/>
          <w:szCs w:val="24"/>
          <w:lang w:val="en-US"/>
        </w:rPr>
      </w:pPr>
      <w:r>
        <w:rPr>
          <w:sz w:val="24"/>
          <w:szCs w:val="24"/>
          <w:lang w:val="en-US"/>
        </w:rPr>
        <w:t>At</w:t>
      </w:r>
      <w:r w:rsidR="002B5BFC">
        <w:rPr>
          <w:sz w:val="24"/>
          <w:szCs w:val="24"/>
          <w:lang w:val="en-US"/>
        </w:rPr>
        <w:t xml:space="preserve"> the time of installation, I raised the issue of breakdown/defects and received the following email from HCC.</w:t>
      </w:r>
    </w:p>
    <w:p w14:paraId="70360F66" w14:textId="77777777" w:rsidR="00DE3C53" w:rsidRPr="00DE3C53" w:rsidRDefault="00DE3C53" w:rsidP="00DE3C53">
      <w:pPr>
        <w:rPr>
          <w:sz w:val="24"/>
          <w:szCs w:val="24"/>
        </w:rPr>
      </w:pPr>
      <w:r w:rsidRPr="00DE3C53">
        <w:rPr>
          <w:sz w:val="24"/>
          <w:szCs w:val="24"/>
        </w:rPr>
        <w:t>Email from Highways Locality Officer 11/5/2022</w:t>
      </w:r>
    </w:p>
    <w:p w14:paraId="6A9B7539" w14:textId="77777777" w:rsidR="00DE3C53" w:rsidRDefault="00DE3C53" w:rsidP="002B5BFC">
      <w:pPr>
        <w:rPr>
          <w:sz w:val="24"/>
          <w:szCs w:val="24"/>
          <w:lang w:val="en-US"/>
        </w:rPr>
      </w:pPr>
    </w:p>
    <w:p w14:paraId="3D71764B" w14:textId="55302C7E" w:rsidR="002B5BFC" w:rsidRDefault="002B5BFC" w:rsidP="002B5BFC">
      <w:pPr>
        <w:rPr>
          <w:sz w:val="24"/>
          <w:szCs w:val="24"/>
          <w:lang w:val="en-US"/>
        </w:rPr>
      </w:pPr>
      <w:r>
        <w:rPr>
          <w:noProof/>
          <w:sz w:val="24"/>
          <w:szCs w:val="24"/>
          <w:lang w:val="en-US"/>
        </w:rPr>
        <w:drawing>
          <wp:inline distT="0" distB="0" distL="0" distR="0" wp14:anchorId="6ECC131A" wp14:editId="339899C9">
            <wp:extent cx="3780734" cy="1958340"/>
            <wp:effectExtent l="0" t="0" r="0" b="3810"/>
            <wp:docPr id="632860401" name="Picture 1" descr="A close-up of a document shoiwng an email from HCC confirming l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60401" name="Picture 1" descr="A close-up of a document shoiwng an email from HCC confirming liabil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6393" cy="1961271"/>
                    </a:xfrm>
                    <a:prstGeom prst="rect">
                      <a:avLst/>
                    </a:prstGeom>
                    <a:noFill/>
                  </pic:spPr>
                </pic:pic>
              </a:graphicData>
            </a:graphic>
          </wp:inline>
        </w:drawing>
      </w:r>
    </w:p>
    <w:p w14:paraId="061FC7C0" w14:textId="77777777" w:rsidR="002B5BFC" w:rsidRPr="005770D1" w:rsidRDefault="002B5BFC" w:rsidP="002B5BFC">
      <w:pPr>
        <w:rPr>
          <w:sz w:val="24"/>
          <w:szCs w:val="24"/>
          <w:lang w:val="en-US"/>
        </w:rPr>
      </w:pPr>
    </w:p>
    <w:p w14:paraId="11ECFEE1" w14:textId="60252368" w:rsidR="005770D1" w:rsidRPr="00DE3C53" w:rsidRDefault="00DE3C53" w:rsidP="005770D1">
      <w:pPr>
        <w:rPr>
          <w:b/>
          <w:bCs/>
          <w:lang w:val="en-US"/>
        </w:rPr>
      </w:pPr>
      <w:r w:rsidRPr="00DE3C53">
        <w:rPr>
          <w:b/>
          <w:bCs/>
          <w:lang w:val="en-US"/>
        </w:rPr>
        <w:t>8</w:t>
      </w:r>
      <w:r w:rsidRPr="00DE3C53">
        <w:rPr>
          <w:b/>
          <w:bCs/>
          <w:vertAlign w:val="superscript"/>
          <w:lang w:val="en-US"/>
        </w:rPr>
        <w:t>th</w:t>
      </w:r>
      <w:r w:rsidRPr="00DE3C53">
        <w:rPr>
          <w:b/>
          <w:bCs/>
          <w:lang w:val="en-US"/>
        </w:rPr>
        <w:t xml:space="preserve"> October 2024 I received the following email</w:t>
      </w:r>
      <w:r w:rsidR="00274FE3">
        <w:rPr>
          <w:b/>
          <w:bCs/>
          <w:lang w:val="en-US"/>
        </w:rPr>
        <w:t xml:space="preserve"> (please note it was </w:t>
      </w:r>
      <w:proofErr w:type="spellStart"/>
      <w:r w:rsidR="00274FE3">
        <w:rPr>
          <w:b/>
          <w:bCs/>
          <w:lang w:val="en-US"/>
        </w:rPr>
        <w:t>correctwd</w:t>
      </w:r>
      <w:proofErr w:type="spellEnd"/>
      <w:r w:rsidR="00274FE3">
        <w:rPr>
          <w:b/>
          <w:bCs/>
          <w:lang w:val="en-US"/>
        </w:rPr>
        <w:t xml:space="preserve"> to 2 SIDS not 3 as one was Police Crime and Commissioners Office funded)</w:t>
      </w:r>
    </w:p>
    <w:p w14:paraId="16FDD20A" w14:textId="77777777" w:rsidR="00DE3C53" w:rsidRPr="00DE3C53" w:rsidRDefault="00DE3C53" w:rsidP="00DE3C53">
      <w:pPr>
        <w:rPr>
          <w:i/>
          <w:iCs/>
        </w:rPr>
      </w:pPr>
      <w:r w:rsidRPr="00DE3C53">
        <w:rPr>
          <w:i/>
          <w:iCs/>
        </w:rPr>
        <w:t xml:space="preserve">Our records show that three of the Speed Indicator Devices (SIDs) previously funded by the parish council have warranties that are due to expire in 25/26. Locations below. </w:t>
      </w:r>
    </w:p>
    <w:p w14:paraId="226F86B4" w14:textId="77777777" w:rsidR="00DE3C53" w:rsidRPr="00DE3C53" w:rsidRDefault="00DE3C53" w:rsidP="00DE3C53">
      <w:pPr>
        <w:rPr>
          <w:i/>
          <w:iCs/>
        </w:rPr>
      </w:pPr>
    </w:p>
    <w:p w14:paraId="2B8F5C4B" w14:textId="77777777" w:rsidR="00DE3C53" w:rsidRPr="00DE3C53" w:rsidRDefault="00DE3C53" w:rsidP="00DE3C53">
      <w:pPr>
        <w:rPr>
          <w:i/>
          <w:iCs/>
        </w:rPr>
      </w:pPr>
      <w:r w:rsidRPr="00DE3C53">
        <w:rPr>
          <w:i/>
          <w:iCs/>
        </w:rPr>
        <w:t>An option is available to extend the warranty of each SID for 5 years at a cost of £1000 each. This will cover the cost of any malfunctions, breakages or damage to either the SID, solar panel or post, including complete replacement if necessary. If the option is not taken to renew the warranty the SID will be removed permanently if it breaks or is damaged.  </w:t>
      </w:r>
    </w:p>
    <w:p w14:paraId="35D465DD" w14:textId="77777777" w:rsidR="00DE3C53" w:rsidRPr="00DE3C53" w:rsidRDefault="00DE3C53" w:rsidP="00DE3C53">
      <w:pPr>
        <w:rPr>
          <w:i/>
          <w:iCs/>
        </w:rPr>
      </w:pPr>
    </w:p>
    <w:p w14:paraId="3054A71A" w14:textId="77777777" w:rsidR="00DE3C53" w:rsidRPr="00DE3C53" w:rsidRDefault="00DE3C53" w:rsidP="00DE3C53">
      <w:pPr>
        <w:rPr>
          <w:i/>
          <w:iCs/>
        </w:rPr>
      </w:pPr>
      <w:r w:rsidRPr="00DE3C53">
        <w:rPr>
          <w:i/>
          <w:iCs/>
        </w:rPr>
        <w:t xml:space="preserve">Grateful if the council could consider if they wish to renew the warranties or not. If you could let us know by March 2025 at the latest. </w:t>
      </w:r>
    </w:p>
    <w:p w14:paraId="0DD89B99" w14:textId="77777777" w:rsidR="00DE3C53" w:rsidRDefault="00DE3C53" w:rsidP="005770D1">
      <w:pPr>
        <w:rPr>
          <w:lang w:val="en-US"/>
        </w:rPr>
      </w:pPr>
    </w:p>
    <w:p w14:paraId="1032F549" w14:textId="77777777" w:rsidR="00DE3C53" w:rsidRDefault="00DE3C53" w:rsidP="005770D1">
      <w:pPr>
        <w:rPr>
          <w:lang w:val="en-US"/>
        </w:rPr>
      </w:pPr>
    </w:p>
    <w:p w14:paraId="1557ADE6" w14:textId="0FBA73E0" w:rsidR="00DE3C53" w:rsidRPr="00274FE3" w:rsidRDefault="00DE3C53" w:rsidP="005770D1">
      <w:pPr>
        <w:rPr>
          <w:sz w:val="24"/>
          <w:szCs w:val="24"/>
          <w:lang w:val="en-US"/>
        </w:rPr>
      </w:pPr>
      <w:r w:rsidRPr="00274FE3">
        <w:rPr>
          <w:sz w:val="24"/>
          <w:szCs w:val="24"/>
          <w:lang w:val="en-US"/>
        </w:rPr>
        <w:t xml:space="preserve">Since that point I have had conversations with the HCC Officer and County Cllr Maddern. </w:t>
      </w:r>
      <w:r w:rsidR="00274FE3" w:rsidRPr="00274FE3">
        <w:rPr>
          <w:sz w:val="24"/>
          <w:szCs w:val="24"/>
          <w:lang w:val="en-US"/>
        </w:rPr>
        <w:t>Considering</w:t>
      </w:r>
      <w:r w:rsidRPr="00274FE3">
        <w:rPr>
          <w:sz w:val="24"/>
          <w:szCs w:val="24"/>
          <w:lang w:val="en-US"/>
        </w:rPr>
        <w:t xml:space="preserve"> the email above from 2022 I still believe that these costs are not the responsibility of NMPC, however the </w:t>
      </w:r>
      <w:r w:rsidR="00274FE3" w:rsidRPr="00274FE3">
        <w:rPr>
          <w:sz w:val="24"/>
          <w:szCs w:val="24"/>
          <w:lang w:val="en-US"/>
        </w:rPr>
        <w:t>C</w:t>
      </w:r>
      <w:r w:rsidRPr="00274FE3">
        <w:rPr>
          <w:sz w:val="24"/>
          <w:szCs w:val="24"/>
          <w:lang w:val="en-US"/>
        </w:rPr>
        <w:t xml:space="preserve">ounty </w:t>
      </w:r>
      <w:r w:rsidR="00274FE3" w:rsidRPr="00274FE3">
        <w:rPr>
          <w:sz w:val="24"/>
          <w:szCs w:val="24"/>
          <w:lang w:val="en-US"/>
        </w:rPr>
        <w:t>C</w:t>
      </w:r>
      <w:r w:rsidRPr="00274FE3">
        <w:rPr>
          <w:sz w:val="24"/>
          <w:szCs w:val="24"/>
          <w:lang w:val="en-US"/>
        </w:rPr>
        <w:t>ouncillor has confirmed that she does not have the</w:t>
      </w:r>
      <w:r w:rsidR="00274FE3" w:rsidRPr="00274FE3">
        <w:rPr>
          <w:sz w:val="24"/>
          <w:szCs w:val="24"/>
          <w:lang w:val="en-US"/>
        </w:rPr>
        <w:t xml:space="preserve"> remaining budget</w:t>
      </w:r>
      <w:r w:rsidRPr="00274FE3">
        <w:rPr>
          <w:sz w:val="24"/>
          <w:szCs w:val="24"/>
          <w:lang w:val="en-US"/>
        </w:rPr>
        <w:t xml:space="preserve"> to cover the cost</w:t>
      </w:r>
      <w:r w:rsidR="00274FE3" w:rsidRPr="00274FE3">
        <w:rPr>
          <w:sz w:val="24"/>
          <w:szCs w:val="24"/>
          <w:lang w:val="en-US"/>
        </w:rPr>
        <w:t xml:space="preserve"> for them as was not aware of the undertaking given by HCC. </w:t>
      </w:r>
    </w:p>
    <w:p w14:paraId="03BA6DEE" w14:textId="77777777" w:rsidR="00DE3C53" w:rsidRPr="00274FE3" w:rsidRDefault="00DE3C53" w:rsidP="005770D1">
      <w:pPr>
        <w:rPr>
          <w:sz w:val="24"/>
          <w:szCs w:val="24"/>
          <w:lang w:val="en-US"/>
        </w:rPr>
      </w:pPr>
    </w:p>
    <w:p w14:paraId="7E6E1C50" w14:textId="704C56AA" w:rsidR="00712911" w:rsidRDefault="001C6CFA" w:rsidP="00712911">
      <w:pPr>
        <w:pStyle w:val="Heading2"/>
        <w:rPr>
          <w:b/>
          <w:bCs/>
        </w:rPr>
      </w:pPr>
      <w:r w:rsidRPr="00D31FCB">
        <w:rPr>
          <w:b/>
          <w:bCs/>
        </w:rPr>
        <w:t xml:space="preserve">Considerations </w:t>
      </w:r>
      <w:r w:rsidR="006B4EB4">
        <w:rPr>
          <w:b/>
          <w:bCs/>
        </w:rPr>
        <w:t>&amp; Clerk Recommendations</w:t>
      </w:r>
    </w:p>
    <w:p w14:paraId="75C5131B" w14:textId="77777777" w:rsidR="00DE3C53" w:rsidRDefault="00DE3C53" w:rsidP="00DE3C53"/>
    <w:p w14:paraId="10228C21" w14:textId="4524EA6B" w:rsidR="00DE3C53" w:rsidRDefault="00DE3C53" w:rsidP="00DE3C53">
      <w:pPr>
        <w:rPr>
          <w:sz w:val="24"/>
          <w:szCs w:val="24"/>
        </w:rPr>
      </w:pPr>
      <w:r w:rsidRPr="00DE3C53">
        <w:rPr>
          <w:sz w:val="24"/>
          <w:szCs w:val="24"/>
        </w:rPr>
        <w:t xml:space="preserve">The clerk </w:t>
      </w:r>
      <w:r w:rsidRPr="00DE3C53">
        <w:rPr>
          <w:b/>
          <w:bCs/>
          <w:sz w:val="24"/>
          <w:szCs w:val="24"/>
        </w:rPr>
        <w:t>recommends</w:t>
      </w:r>
      <w:r w:rsidRPr="00DE3C53">
        <w:rPr>
          <w:sz w:val="24"/>
          <w:szCs w:val="24"/>
        </w:rPr>
        <w:t xml:space="preserve"> that NMPC </w:t>
      </w:r>
      <w:r>
        <w:rPr>
          <w:sz w:val="24"/>
          <w:szCs w:val="24"/>
        </w:rPr>
        <w:t xml:space="preserve">formally </w:t>
      </w:r>
      <w:r w:rsidR="00274FE3">
        <w:rPr>
          <w:sz w:val="24"/>
          <w:szCs w:val="24"/>
        </w:rPr>
        <w:t xml:space="preserve">ask </w:t>
      </w:r>
      <w:r w:rsidRPr="00DE3C53">
        <w:rPr>
          <w:sz w:val="24"/>
          <w:szCs w:val="24"/>
        </w:rPr>
        <w:t xml:space="preserve">HCC </w:t>
      </w:r>
      <w:r>
        <w:rPr>
          <w:sz w:val="24"/>
          <w:szCs w:val="24"/>
        </w:rPr>
        <w:t xml:space="preserve">and the </w:t>
      </w:r>
      <w:r w:rsidR="00274FE3">
        <w:rPr>
          <w:sz w:val="24"/>
          <w:szCs w:val="24"/>
        </w:rPr>
        <w:t>C</w:t>
      </w:r>
      <w:r>
        <w:rPr>
          <w:sz w:val="24"/>
          <w:szCs w:val="24"/>
        </w:rPr>
        <w:t xml:space="preserve">ounty </w:t>
      </w:r>
      <w:r w:rsidR="00274FE3">
        <w:rPr>
          <w:sz w:val="24"/>
          <w:szCs w:val="24"/>
        </w:rPr>
        <w:t>C</w:t>
      </w:r>
      <w:r>
        <w:rPr>
          <w:sz w:val="24"/>
          <w:szCs w:val="24"/>
        </w:rPr>
        <w:t xml:space="preserve">ouncillor </w:t>
      </w:r>
      <w:r w:rsidRPr="00DE3C53">
        <w:rPr>
          <w:sz w:val="24"/>
          <w:szCs w:val="24"/>
        </w:rPr>
        <w:t>to honour the commitment given in March 2022</w:t>
      </w:r>
      <w:r>
        <w:rPr>
          <w:sz w:val="24"/>
          <w:szCs w:val="24"/>
        </w:rPr>
        <w:t xml:space="preserve"> </w:t>
      </w:r>
      <w:r w:rsidR="00274FE3">
        <w:rPr>
          <w:sz w:val="24"/>
          <w:szCs w:val="24"/>
        </w:rPr>
        <w:t xml:space="preserve">but </w:t>
      </w:r>
      <w:r>
        <w:rPr>
          <w:sz w:val="24"/>
          <w:szCs w:val="24"/>
        </w:rPr>
        <w:t>with a</w:t>
      </w:r>
      <w:r w:rsidR="00274FE3">
        <w:rPr>
          <w:sz w:val="24"/>
          <w:szCs w:val="24"/>
        </w:rPr>
        <w:t>n NMPC CIL reserves provision</w:t>
      </w:r>
      <w:r>
        <w:rPr>
          <w:sz w:val="24"/>
          <w:szCs w:val="24"/>
        </w:rPr>
        <w:t xml:space="preserve"> that if </w:t>
      </w:r>
      <w:r w:rsidR="00274FE3">
        <w:rPr>
          <w:sz w:val="24"/>
          <w:szCs w:val="24"/>
        </w:rPr>
        <w:t>there</w:t>
      </w:r>
      <w:r>
        <w:rPr>
          <w:sz w:val="24"/>
          <w:szCs w:val="24"/>
        </w:rPr>
        <w:t xml:space="preserve"> </w:t>
      </w:r>
      <w:r w:rsidR="00274FE3">
        <w:rPr>
          <w:sz w:val="24"/>
          <w:szCs w:val="24"/>
        </w:rPr>
        <w:t>i</w:t>
      </w:r>
      <w:r>
        <w:rPr>
          <w:sz w:val="24"/>
          <w:szCs w:val="24"/>
        </w:rPr>
        <w:t>s</w:t>
      </w:r>
      <w:r w:rsidR="00274FE3">
        <w:rPr>
          <w:sz w:val="24"/>
          <w:szCs w:val="24"/>
        </w:rPr>
        <w:t xml:space="preserve"> absolutely no</w:t>
      </w:r>
      <w:r>
        <w:rPr>
          <w:sz w:val="24"/>
          <w:szCs w:val="24"/>
        </w:rPr>
        <w:t xml:space="preserve"> </w:t>
      </w:r>
      <w:r w:rsidR="00274FE3">
        <w:rPr>
          <w:sz w:val="24"/>
          <w:szCs w:val="24"/>
        </w:rPr>
        <w:t>alternative</w:t>
      </w:r>
      <w:r>
        <w:rPr>
          <w:sz w:val="24"/>
          <w:szCs w:val="24"/>
        </w:rPr>
        <w:t xml:space="preserve"> </w:t>
      </w:r>
      <w:r w:rsidR="00274FE3">
        <w:rPr>
          <w:sz w:val="24"/>
          <w:szCs w:val="24"/>
        </w:rPr>
        <w:t xml:space="preserve">the </w:t>
      </w:r>
      <w:r>
        <w:rPr>
          <w:sz w:val="24"/>
          <w:szCs w:val="24"/>
        </w:rPr>
        <w:t>funds could be taken from CIL to</w:t>
      </w:r>
      <w:r w:rsidR="00274FE3">
        <w:rPr>
          <w:sz w:val="24"/>
          <w:szCs w:val="24"/>
        </w:rPr>
        <w:t xml:space="preserve"> prevent the loss of the SIDS and gain </w:t>
      </w:r>
      <w:r>
        <w:rPr>
          <w:sz w:val="24"/>
          <w:szCs w:val="24"/>
        </w:rPr>
        <w:t>an additional 5 years cover.</w:t>
      </w:r>
    </w:p>
    <w:p w14:paraId="469FA64B" w14:textId="77777777" w:rsidR="00274FE3" w:rsidRDefault="00274FE3" w:rsidP="00DE3C53">
      <w:pPr>
        <w:rPr>
          <w:sz w:val="24"/>
          <w:szCs w:val="24"/>
        </w:rPr>
      </w:pPr>
    </w:p>
    <w:p w14:paraId="18ECA3D2" w14:textId="31F38B13" w:rsidR="00DE3C53" w:rsidRPr="00DE3C53" w:rsidRDefault="00274FE3" w:rsidP="00DE3C53">
      <w:pPr>
        <w:rPr>
          <w:sz w:val="24"/>
          <w:szCs w:val="24"/>
        </w:rPr>
      </w:pPr>
      <w:r>
        <w:rPr>
          <w:sz w:val="24"/>
          <w:szCs w:val="24"/>
        </w:rPr>
        <w:t>Council should be</w:t>
      </w:r>
      <w:r w:rsidR="00DE3C53">
        <w:rPr>
          <w:sz w:val="24"/>
          <w:szCs w:val="24"/>
        </w:rPr>
        <w:t xml:space="preserve"> mindful that currently HCC are saying there are no funds available. Should the SIDS </w:t>
      </w:r>
      <w:r>
        <w:rPr>
          <w:sz w:val="24"/>
          <w:szCs w:val="24"/>
        </w:rPr>
        <w:t>fail,</w:t>
      </w:r>
      <w:r w:rsidR="00DE3C53">
        <w:rPr>
          <w:sz w:val="24"/>
          <w:szCs w:val="24"/>
        </w:rPr>
        <w:t xml:space="preserve"> they will simply be removed, therefore the asset purchases of £10500 may have only benefit</w:t>
      </w:r>
      <w:r>
        <w:rPr>
          <w:sz w:val="24"/>
          <w:szCs w:val="24"/>
        </w:rPr>
        <w:t>ted</w:t>
      </w:r>
      <w:r w:rsidR="00DE3C53">
        <w:rPr>
          <w:sz w:val="24"/>
          <w:szCs w:val="24"/>
        </w:rPr>
        <w:t xml:space="preserve"> the residents for 4 </w:t>
      </w:r>
      <w:r>
        <w:rPr>
          <w:sz w:val="24"/>
          <w:szCs w:val="24"/>
        </w:rPr>
        <w:t xml:space="preserve">years. An additional 5 years costing £2000 in total may give the asset expenditure a more appropriate working life. </w:t>
      </w:r>
    </w:p>
    <w:p w14:paraId="0C2789AF" w14:textId="77777777" w:rsidR="00DE3C53" w:rsidRPr="00DE3C53" w:rsidRDefault="00DE3C53" w:rsidP="00DE3C53"/>
    <w:p w14:paraId="4B62F7D3" w14:textId="16BCF718" w:rsidR="003A1A01" w:rsidRDefault="003A1A01" w:rsidP="003A1A01">
      <w:pPr>
        <w:pStyle w:val="ListParagraph"/>
        <w:numPr>
          <w:ilvl w:val="0"/>
          <w:numId w:val="12"/>
        </w:numPr>
        <w:rPr>
          <w:sz w:val="24"/>
          <w:szCs w:val="24"/>
        </w:rPr>
      </w:pPr>
      <w:r w:rsidRPr="003A1A01">
        <w:rPr>
          <w:sz w:val="24"/>
          <w:szCs w:val="24"/>
        </w:rPr>
        <w:t>Councillors will need to consider if this project is a good use of CIL funds and to appraise the benefit to the NMPC residents.</w:t>
      </w:r>
    </w:p>
    <w:p w14:paraId="16FC1E60" w14:textId="6122EA38" w:rsidR="00274FE3" w:rsidRPr="003A1A01" w:rsidRDefault="00274FE3" w:rsidP="003A1A01">
      <w:pPr>
        <w:pStyle w:val="ListParagraph"/>
        <w:numPr>
          <w:ilvl w:val="0"/>
          <w:numId w:val="12"/>
        </w:numPr>
        <w:rPr>
          <w:sz w:val="24"/>
          <w:szCs w:val="24"/>
        </w:rPr>
      </w:pPr>
      <w:r>
        <w:rPr>
          <w:sz w:val="24"/>
          <w:szCs w:val="24"/>
        </w:rPr>
        <w:t xml:space="preserve">Councillors need to appraise the benefit derived from the SIDS in their locations. </w:t>
      </w:r>
    </w:p>
    <w:p w14:paraId="65ADA71A" w14:textId="118F2C9A" w:rsidR="003A1A01" w:rsidRDefault="003A1A01" w:rsidP="003A1A01">
      <w:pPr>
        <w:pStyle w:val="ListParagraph"/>
        <w:numPr>
          <w:ilvl w:val="0"/>
          <w:numId w:val="12"/>
        </w:numPr>
        <w:rPr>
          <w:sz w:val="24"/>
          <w:szCs w:val="24"/>
        </w:rPr>
      </w:pPr>
      <w:r w:rsidRPr="003A1A01">
        <w:rPr>
          <w:sz w:val="24"/>
          <w:szCs w:val="24"/>
        </w:rPr>
        <w:t xml:space="preserve">NMPC would need to consider </w:t>
      </w:r>
      <w:r w:rsidR="00274FE3">
        <w:rPr>
          <w:sz w:val="24"/>
          <w:szCs w:val="24"/>
        </w:rPr>
        <w:t xml:space="preserve">other potential </w:t>
      </w:r>
      <w:proofErr w:type="spellStart"/>
      <w:r w:rsidR="00274FE3">
        <w:rPr>
          <w:sz w:val="24"/>
          <w:szCs w:val="24"/>
        </w:rPr>
        <w:t>ClL</w:t>
      </w:r>
      <w:proofErr w:type="spellEnd"/>
      <w:r w:rsidR="00274FE3">
        <w:rPr>
          <w:sz w:val="24"/>
          <w:szCs w:val="24"/>
        </w:rPr>
        <w:t xml:space="preserve"> projects (existing and also on this Nov agenda) </w:t>
      </w:r>
    </w:p>
    <w:p w14:paraId="790D78F9" w14:textId="5EF700DB" w:rsidR="003A1A01" w:rsidRPr="003A1A01" w:rsidRDefault="00683EE2" w:rsidP="003A1A01">
      <w:pPr>
        <w:pStyle w:val="ListParagraph"/>
        <w:numPr>
          <w:ilvl w:val="0"/>
          <w:numId w:val="12"/>
        </w:numPr>
        <w:rPr>
          <w:sz w:val="24"/>
          <w:szCs w:val="24"/>
        </w:rPr>
      </w:pPr>
      <w:r>
        <w:rPr>
          <w:sz w:val="24"/>
          <w:szCs w:val="24"/>
        </w:rPr>
        <w:t xml:space="preserve">Cllr should </w:t>
      </w:r>
      <w:r w:rsidR="003A1A01">
        <w:rPr>
          <w:sz w:val="24"/>
          <w:szCs w:val="24"/>
        </w:rPr>
        <w:t>note</w:t>
      </w:r>
      <w:r>
        <w:rPr>
          <w:sz w:val="24"/>
          <w:szCs w:val="24"/>
        </w:rPr>
        <w:t xml:space="preserve"> that CIL</w:t>
      </w:r>
      <w:r w:rsidR="003A1A01">
        <w:rPr>
          <w:sz w:val="24"/>
          <w:szCs w:val="24"/>
        </w:rPr>
        <w:t xml:space="preserve"> expenditure is a conditional spend with terms attached, it has an expiry date</w:t>
      </w:r>
      <w:proofErr w:type="gramStart"/>
      <w:r w:rsidR="003A1A01">
        <w:rPr>
          <w:sz w:val="24"/>
          <w:szCs w:val="24"/>
        </w:rPr>
        <w:t>-</w:t>
      </w:r>
      <w:r>
        <w:rPr>
          <w:sz w:val="24"/>
          <w:szCs w:val="24"/>
        </w:rPr>
        <w:t>(</w:t>
      </w:r>
      <w:proofErr w:type="gramEnd"/>
      <w:r w:rsidR="003A1A01">
        <w:rPr>
          <w:sz w:val="24"/>
          <w:szCs w:val="24"/>
        </w:rPr>
        <w:t>see table below)</w:t>
      </w:r>
      <w:r>
        <w:rPr>
          <w:sz w:val="24"/>
          <w:szCs w:val="24"/>
        </w:rPr>
        <w:t xml:space="preserve">. I am currently waiting to hear back from DBC to see if the Map Project/Bleed Kit &amp; Library Box can be used to clear our balance that expires in 2025. </w:t>
      </w:r>
    </w:p>
    <w:p w14:paraId="78EF8E87" w14:textId="77777777" w:rsidR="003A1A01" w:rsidRDefault="003A1A01" w:rsidP="003A1A01"/>
    <w:p w14:paraId="57DD2420" w14:textId="4386D612" w:rsidR="003A1A01" w:rsidRDefault="002E6D7D" w:rsidP="003A1A01">
      <w:r w:rsidRPr="002E6D7D">
        <w:rPr>
          <w:noProof/>
        </w:rPr>
        <w:drawing>
          <wp:inline distT="0" distB="0" distL="0" distR="0" wp14:anchorId="6001FB36" wp14:editId="21DB5735">
            <wp:extent cx="6278880" cy="1607820"/>
            <wp:effectExtent l="0" t="0" r="7620" b="0"/>
            <wp:docPr id="12521039" name="Picture 1" descr="a table of CIL expenditure and expiry dates totalling £171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039" name="Picture 1" descr="a table of CIL expenditure and expiry dates totalling £17125.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8880" cy="1607820"/>
                    </a:xfrm>
                    <a:prstGeom prst="rect">
                      <a:avLst/>
                    </a:prstGeom>
                    <a:noFill/>
                    <a:ln>
                      <a:noFill/>
                    </a:ln>
                  </pic:spPr>
                </pic:pic>
              </a:graphicData>
            </a:graphic>
          </wp:inline>
        </w:drawing>
      </w:r>
    </w:p>
    <w:p w14:paraId="2E31B9C3" w14:textId="77777777" w:rsidR="003A1A01" w:rsidRDefault="003A1A01" w:rsidP="003A1A01"/>
    <w:p w14:paraId="37988875" w14:textId="77777777" w:rsidR="003A1A01" w:rsidRPr="003A1A01" w:rsidRDefault="003A1A01" w:rsidP="003A1A01"/>
    <w:p w14:paraId="4DB2115D" w14:textId="79635DC8" w:rsidR="003356AC" w:rsidRDefault="003356AC" w:rsidP="001E6215">
      <w:pPr>
        <w:jc w:val="right"/>
        <w:rPr>
          <w:rFonts w:asciiTheme="minorHAnsi" w:hAnsiTheme="minorHAnsi" w:cstheme="minorHAnsi"/>
          <w:color w:val="44546A" w:themeColor="text2"/>
          <w:sz w:val="24"/>
          <w:szCs w:val="24"/>
        </w:rPr>
      </w:pPr>
      <w:r>
        <w:rPr>
          <w:rFonts w:asciiTheme="minorHAnsi" w:hAnsiTheme="minorHAnsi" w:cstheme="minorHAnsi"/>
          <w:color w:val="44546A" w:themeColor="text2"/>
          <w:sz w:val="24"/>
          <w:szCs w:val="24"/>
        </w:rPr>
        <w:t>Nikki Bugden</w:t>
      </w:r>
    </w:p>
    <w:p w14:paraId="03EBCC8B" w14:textId="77777777" w:rsidR="003356AC" w:rsidRDefault="003356AC" w:rsidP="00E96FB9">
      <w:pPr>
        <w:ind w:left="720"/>
        <w:jc w:val="right"/>
        <w:rPr>
          <w:rFonts w:asciiTheme="minorHAnsi" w:hAnsiTheme="minorHAnsi" w:cstheme="minorHAnsi"/>
          <w:color w:val="44546A" w:themeColor="text2"/>
          <w:sz w:val="24"/>
          <w:szCs w:val="24"/>
        </w:rPr>
      </w:pPr>
      <w:r>
        <w:rPr>
          <w:rFonts w:asciiTheme="minorHAnsi" w:hAnsiTheme="minorHAnsi" w:cstheme="minorHAnsi"/>
          <w:color w:val="44546A" w:themeColor="text2"/>
          <w:sz w:val="24"/>
          <w:szCs w:val="24"/>
        </w:rPr>
        <w:t>Clerk &amp; RFO</w:t>
      </w:r>
    </w:p>
    <w:p w14:paraId="60D03472" w14:textId="6007259D" w:rsidR="00E96FB9" w:rsidRPr="00171E6C" w:rsidRDefault="00861B8E" w:rsidP="00E96FB9">
      <w:pPr>
        <w:ind w:left="720"/>
        <w:jc w:val="right"/>
        <w:rPr>
          <w:rFonts w:asciiTheme="minorHAnsi" w:hAnsiTheme="minorHAnsi" w:cstheme="minorHAnsi"/>
          <w:color w:val="44546A" w:themeColor="text2"/>
          <w:sz w:val="24"/>
          <w:szCs w:val="24"/>
        </w:rPr>
      </w:pPr>
      <w:r>
        <w:rPr>
          <w:rFonts w:asciiTheme="minorHAnsi" w:hAnsiTheme="minorHAnsi" w:cstheme="minorHAnsi"/>
          <w:color w:val="44546A" w:themeColor="text2"/>
          <w:sz w:val="24"/>
          <w:szCs w:val="24"/>
        </w:rPr>
        <w:t>1/11</w:t>
      </w:r>
      <w:r w:rsidR="00E56560">
        <w:rPr>
          <w:rFonts w:asciiTheme="minorHAnsi" w:hAnsiTheme="minorHAnsi" w:cstheme="minorHAnsi"/>
          <w:color w:val="44546A" w:themeColor="text2"/>
          <w:sz w:val="24"/>
          <w:szCs w:val="24"/>
        </w:rPr>
        <w:t>/2024</w:t>
      </w:r>
    </w:p>
    <w:sectPr w:rsidR="00E96FB9" w:rsidRPr="00171E6C" w:rsidSect="008A70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E3E5" w14:textId="77777777" w:rsidR="007B0702" w:rsidRDefault="007B0702" w:rsidP="00DD0497">
      <w:r>
        <w:separator/>
      </w:r>
    </w:p>
  </w:endnote>
  <w:endnote w:type="continuationSeparator" w:id="0">
    <w:p w14:paraId="65FA4F85" w14:textId="77777777" w:rsidR="007B0702" w:rsidRDefault="007B0702" w:rsidP="00D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692986"/>
      <w:docPartObj>
        <w:docPartGallery w:val="Page Numbers (Bottom of Page)"/>
        <w:docPartUnique/>
      </w:docPartObj>
    </w:sdtPr>
    <w:sdtEndPr>
      <w:rPr>
        <w:noProof/>
      </w:rPr>
    </w:sdtEndPr>
    <w:sdtContent>
      <w:p w14:paraId="1385745B" w14:textId="75C9C18D" w:rsidR="00832640" w:rsidRDefault="008326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680B2" w14:textId="77777777" w:rsidR="00AB53D1" w:rsidRDefault="00AB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D843" w14:textId="77777777" w:rsidR="007B0702" w:rsidRDefault="007B0702" w:rsidP="00DD0497">
      <w:r>
        <w:separator/>
      </w:r>
    </w:p>
  </w:footnote>
  <w:footnote w:type="continuationSeparator" w:id="0">
    <w:p w14:paraId="3BEC0073" w14:textId="77777777" w:rsidR="007B0702" w:rsidRDefault="007B0702" w:rsidP="00DD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267"/>
    <w:multiLevelType w:val="hybridMultilevel"/>
    <w:tmpl w:val="6ADE47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4065DA2"/>
    <w:multiLevelType w:val="hybridMultilevel"/>
    <w:tmpl w:val="932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72383"/>
    <w:multiLevelType w:val="hybridMultilevel"/>
    <w:tmpl w:val="75C8D6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E4806"/>
    <w:multiLevelType w:val="hybridMultilevel"/>
    <w:tmpl w:val="BA5C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A357D"/>
    <w:multiLevelType w:val="hybridMultilevel"/>
    <w:tmpl w:val="A076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97EDF"/>
    <w:multiLevelType w:val="hybridMultilevel"/>
    <w:tmpl w:val="EAC6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B77CCF"/>
    <w:multiLevelType w:val="hybridMultilevel"/>
    <w:tmpl w:val="E00CE3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9D56369"/>
    <w:multiLevelType w:val="hybridMultilevel"/>
    <w:tmpl w:val="8A8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77A18"/>
    <w:multiLevelType w:val="hybridMultilevel"/>
    <w:tmpl w:val="9A926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5A33A5"/>
    <w:multiLevelType w:val="hybridMultilevel"/>
    <w:tmpl w:val="F7FF20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579C3719"/>
    <w:multiLevelType w:val="hybridMultilevel"/>
    <w:tmpl w:val="888608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27B4C99"/>
    <w:multiLevelType w:val="hybridMultilevel"/>
    <w:tmpl w:val="76FE6BB2"/>
    <w:lvl w:ilvl="0" w:tplc="2EF2712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8623463"/>
    <w:multiLevelType w:val="hybridMultilevel"/>
    <w:tmpl w:val="1582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0611A"/>
    <w:multiLevelType w:val="hybridMultilevel"/>
    <w:tmpl w:val="BD062E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187811">
    <w:abstractNumId w:val="1"/>
  </w:num>
  <w:num w:numId="2" w16cid:durableId="2114738006">
    <w:abstractNumId w:val="7"/>
  </w:num>
  <w:num w:numId="3" w16cid:durableId="2004621095">
    <w:abstractNumId w:val="9"/>
  </w:num>
  <w:num w:numId="4" w16cid:durableId="1220240072">
    <w:abstractNumId w:val="11"/>
  </w:num>
  <w:num w:numId="5" w16cid:durableId="396519617">
    <w:abstractNumId w:val="8"/>
  </w:num>
  <w:num w:numId="6" w16cid:durableId="354188052">
    <w:abstractNumId w:val="0"/>
  </w:num>
  <w:num w:numId="7" w16cid:durableId="227962251">
    <w:abstractNumId w:val="5"/>
  </w:num>
  <w:num w:numId="8" w16cid:durableId="589198626">
    <w:abstractNumId w:val="12"/>
  </w:num>
  <w:num w:numId="9" w16cid:durableId="1205603432">
    <w:abstractNumId w:val="3"/>
  </w:num>
  <w:num w:numId="10" w16cid:durableId="86466098">
    <w:abstractNumId w:val="13"/>
  </w:num>
  <w:num w:numId="11" w16cid:durableId="398287786">
    <w:abstractNumId w:val="2"/>
  </w:num>
  <w:num w:numId="12" w16cid:durableId="942297463">
    <w:abstractNumId w:val="4"/>
  </w:num>
  <w:num w:numId="13" w16cid:durableId="848182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3846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0955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5"/>
    <w:rsid w:val="0000303C"/>
    <w:rsid w:val="00010938"/>
    <w:rsid w:val="00012DE2"/>
    <w:rsid w:val="000222DF"/>
    <w:rsid w:val="00033044"/>
    <w:rsid w:val="00037A3C"/>
    <w:rsid w:val="00040D4C"/>
    <w:rsid w:val="00044670"/>
    <w:rsid w:val="00056251"/>
    <w:rsid w:val="000639D6"/>
    <w:rsid w:val="00066126"/>
    <w:rsid w:val="00070482"/>
    <w:rsid w:val="000719EF"/>
    <w:rsid w:val="000732C5"/>
    <w:rsid w:val="000878D8"/>
    <w:rsid w:val="00090830"/>
    <w:rsid w:val="000A272A"/>
    <w:rsid w:val="000B4601"/>
    <w:rsid w:val="000C7F02"/>
    <w:rsid w:val="000E040B"/>
    <w:rsid w:val="000E13F1"/>
    <w:rsid w:val="000E1B45"/>
    <w:rsid w:val="000E4B5C"/>
    <w:rsid w:val="000F2C1D"/>
    <w:rsid w:val="00104787"/>
    <w:rsid w:val="00105F3E"/>
    <w:rsid w:val="001077E2"/>
    <w:rsid w:val="001211AB"/>
    <w:rsid w:val="00171E6C"/>
    <w:rsid w:val="0017336A"/>
    <w:rsid w:val="00183016"/>
    <w:rsid w:val="0018365C"/>
    <w:rsid w:val="001839A5"/>
    <w:rsid w:val="001B0F90"/>
    <w:rsid w:val="001C5DBF"/>
    <w:rsid w:val="001C6CFA"/>
    <w:rsid w:val="001C7656"/>
    <w:rsid w:val="001D0914"/>
    <w:rsid w:val="001D3D88"/>
    <w:rsid w:val="001E6215"/>
    <w:rsid w:val="001F75E4"/>
    <w:rsid w:val="00201A03"/>
    <w:rsid w:val="002159FE"/>
    <w:rsid w:val="00232BFA"/>
    <w:rsid w:val="0024237E"/>
    <w:rsid w:val="002512DA"/>
    <w:rsid w:val="00256CFE"/>
    <w:rsid w:val="00274FE3"/>
    <w:rsid w:val="0029173A"/>
    <w:rsid w:val="002955AD"/>
    <w:rsid w:val="002966B6"/>
    <w:rsid w:val="002A5441"/>
    <w:rsid w:val="002A5C87"/>
    <w:rsid w:val="002A7B10"/>
    <w:rsid w:val="002B190A"/>
    <w:rsid w:val="002B19F3"/>
    <w:rsid w:val="002B2DC1"/>
    <w:rsid w:val="002B5BFC"/>
    <w:rsid w:val="002C1B61"/>
    <w:rsid w:val="002C1FD0"/>
    <w:rsid w:val="002C4223"/>
    <w:rsid w:val="002C7373"/>
    <w:rsid w:val="002D634A"/>
    <w:rsid w:val="002E34F4"/>
    <w:rsid w:val="002E6D7D"/>
    <w:rsid w:val="002F0640"/>
    <w:rsid w:val="00302C49"/>
    <w:rsid w:val="00303BB0"/>
    <w:rsid w:val="0031683B"/>
    <w:rsid w:val="0031730F"/>
    <w:rsid w:val="00317A78"/>
    <w:rsid w:val="00327365"/>
    <w:rsid w:val="003310E6"/>
    <w:rsid w:val="003356AC"/>
    <w:rsid w:val="00346941"/>
    <w:rsid w:val="003530C4"/>
    <w:rsid w:val="00361C3F"/>
    <w:rsid w:val="0036341F"/>
    <w:rsid w:val="00364CD7"/>
    <w:rsid w:val="003656E1"/>
    <w:rsid w:val="0036706E"/>
    <w:rsid w:val="003743DA"/>
    <w:rsid w:val="00377557"/>
    <w:rsid w:val="00397ADE"/>
    <w:rsid w:val="003A0647"/>
    <w:rsid w:val="003A1A01"/>
    <w:rsid w:val="003A704D"/>
    <w:rsid w:val="003A7192"/>
    <w:rsid w:val="003B5022"/>
    <w:rsid w:val="003C3945"/>
    <w:rsid w:val="003C582C"/>
    <w:rsid w:val="003D0968"/>
    <w:rsid w:val="003F1C55"/>
    <w:rsid w:val="003F4FE6"/>
    <w:rsid w:val="00403A88"/>
    <w:rsid w:val="0041173C"/>
    <w:rsid w:val="00412BEF"/>
    <w:rsid w:val="0041403C"/>
    <w:rsid w:val="0042426A"/>
    <w:rsid w:val="004247C9"/>
    <w:rsid w:val="00436563"/>
    <w:rsid w:val="0044669B"/>
    <w:rsid w:val="004615DE"/>
    <w:rsid w:val="0046338D"/>
    <w:rsid w:val="00467B25"/>
    <w:rsid w:val="0047422D"/>
    <w:rsid w:val="00474449"/>
    <w:rsid w:val="004807EA"/>
    <w:rsid w:val="004837EE"/>
    <w:rsid w:val="004863CA"/>
    <w:rsid w:val="0048662D"/>
    <w:rsid w:val="004B6D00"/>
    <w:rsid w:val="004D0BEF"/>
    <w:rsid w:val="004E007E"/>
    <w:rsid w:val="004F1B02"/>
    <w:rsid w:val="00505D92"/>
    <w:rsid w:val="0053172F"/>
    <w:rsid w:val="005358E5"/>
    <w:rsid w:val="00546178"/>
    <w:rsid w:val="00552600"/>
    <w:rsid w:val="0056316A"/>
    <w:rsid w:val="005770D1"/>
    <w:rsid w:val="00584217"/>
    <w:rsid w:val="0058677B"/>
    <w:rsid w:val="00593070"/>
    <w:rsid w:val="005F344E"/>
    <w:rsid w:val="005F42EA"/>
    <w:rsid w:val="006031C4"/>
    <w:rsid w:val="006145D4"/>
    <w:rsid w:val="006226BE"/>
    <w:rsid w:val="00635E37"/>
    <w:rsid w:val="0064189C"/>
    <w:rsid w:val="0064692D"/>
    <w:rsid w:val="00646B2B"/>
    <w:rsid w:val="00651513"/>
    <w:rsid w:val="00651F96"/>
    <w:rsid w:val="00660E3F"/>
    <w:rsid w:val="00670726"/>
    <w:rsid w:val="0067129E"/>
    <w:rsid w:val="00683E1D"/>
    <w:rsid w:val="00683EE2"/>
    <w:rsid w:val="006859B6"/>
    <w:rsid w:val="006962E1"/>
    <w:rsid w:val="006B4EB4"/>
    <w:rsid w:val="006C45CE"/>
    <w:rsid w:val="006D5896"/>
    <w:rsid w:val="006D76BE"/>
    <w:rsid w:val="006E0C5E"/>
    <w:rsid w:val="006F2876"/>
    <w:rsid w:val="006F5B90"/>
    <w:rsid w:val="00710E8F"/>
    <w:rsid w:val="00712911"/>
    <w:rsid w:val="0071662E"/>
    <w:rsid w:val="00727E01"/>
    <w:rsid w:val="00755A61"/>
    <w:rsid w:val="00762C82"/>
    <w:rsid w:val="00764E15"/>
    <w:rsid w:val="00785A9D"/>
    <w:rsid w:val="00794665"/>
    <w:rsid w:val="00794ECD"/>
    <w:rsid w:val="007A087F"/>
    <w:rsid w:val="007B0702"/>
    <w:rsid w:val="007C7BE2"/>
    <w:rsid w:val="007D16F1"/>
    <w:rsid w:val="007F6FC8"/>
    <w:rsid w:val="00813887"/>
    <w:rsid w:val="008170CD"/>
    <w:rsid w:val="00823CD5"/>
    <w:rsid w:val="008304EF"/>
    <w:rsid w:val="00832640"/>
    <w:rsid w:val="00832D29"/>
    <w:rsid w:val="00840CE8"/>
    <w:rsid w:val="0084613A"/>
    <w:rsid w:val="0085759E"/>
    <w:rsid w:val="00861B8E"/>
    <w:rsid w:val="00874E8E"/>
    <w:rsid w:val="00875BA7"/>
    <w:rsid w:val="0087698E"/>
    <w:rsid w:val="00883746"/>
    <w:rsid w:val="008967ED"/>
    <w:rsid w:val="008A706D"/>
    <w:rsid w:val="008B0BF6"/>
    <w:rsid w:val="008B5C3D"/>
    <w:rsid w:val="008D5682"/>
    <w:rsid w:val="008E6AF9"/>
    <w:rsid w:val="00903A85"/>
    <w:rsid w:val="00905AEC"/>
    <w:rsid w:val="009243CD"/>
    <w:rsid w:val="00927FA9"/>
    <w:rsid w:val="009315E1"/>
    <w:rsid w:val="0093176C"/>
    <w:rsid w:val="009334CF"/>
    <w:rsid w:val="009346C0"/>
    <w:rsid w:val="00941ED1"/>
    <w:rsid w:val="00950DA3"/>
    <w:rsid w:val="0095262A"/>
    <w:rsid w:val="00962FE1"/>
    <w:rsid w:val="00971D2A"/>
    <w:rsid w:val="00975052"/>
    <w:rsid w:val="009763A6"/>
    <w:rsid w:val="009856FE"/>
    <w:rsid w:val="009908FB"/>
    <w:rsid w:val="009950CF"/>
    <w:rsid w:val="0099588E"/>
    <w:rsid w:val="00996AD9"/>
    <w:rsid w:val="009A1B5A"/>
    <w:rsid w:val="009B05BF"/>
    <w:rsid w:val="009D7458"/>
    <w:rsid w:val="009E5D66"/>
    <w:rsid w:val="009F61C7"/>
    <w:rsid w:val="00A117B8"/>
    <w:rsid w:val="00A22C49"/>
    <w:rsid w:val="00A32D1E"/>
    <w:rsid w:val="00A344AA"/>
    <w:rsid w:val="00A36642"/>
    <w:rsid w:val="00A41FB6"/>
    <w:rsid w:val="00A4222D"/>
    <w:rsid w:val="00A424F4"/>
    <w:rsid w:val="00A46D85"/>
    <w:rsid w:val="00A4734A"/>
    <w:rsid w:val="00A619FC"/>
    <w:rsid w:val="00A62EA0"/>
    <w:rsid w:val="00A7239E"/>
    <w:rsid w:val="00A744EE"/>
    <w:rsid w:val="00A85874"/>
    <w:rsid w:val="00A91DB4"/>
    <w:rsid w:val="00A96D81"/>
    <w:rsid w:val="00A973CB"/>
    <w:rsid w:val="00A9770B"/>
    <w:rsid w:val="00AA5A72"/>
    <w:rsid w:val="00AB53D1"/>
    <w:rsid w:val="00AB7828"/>
    <w:rsid w:val="00AC1C60"/>
    <w:rsid w:val="00AC2454"/>
    <w:rsid w:val="00AC7561"/>
    <w:rsid w:val="00AD4BAE"/>
    <w:rsid w:val="00AE4355"/>
    <w:rsid w:val="00AF087A"/>
    <w:rsid w:val="00AF7905"/>
    <w:rsid w:val="00B03E22"/>
    <w:rsid w:val="00B211EB"/>
    <w:rsid w:val="00B2134E"/>
    <w:rsid w:val="00B2250D"/>
    <w:rsid w:val="00B24C0C"/>
    <w:rsid w:val="00B31614"/>
    <w:rsid w:val="00B454A0"/>
    <w:rsid w:val="00B60447"/>
    <w:rsid w:val="00B66922"/>
    <w:rsid w:val="00B71657"/>
    <w:rsid w:val="00B71663"/>
    <w:rsid w:val="00B7419D"/>
    <w:rsid w:val="00B7549C"/>
    <w:rsid w:val="00BA5EA7"/>
    <w:rsid w:val="00BB400D"/>
    <w:rsid w:val="00BD09C0"/>
    <w:rsid w:val="00BD54BA"/>
    <w:rsid w:val="00BD7945"/>
    <w:rsid w:val="00BE1E9A"/>
    <w:rsid w:val="00BF6E48"/>
    <w:rsid w:val="00C021E7"/>
    <w:rsid w:val="00C0347E"/>
    <w:rsid w:val="00C44A8E"/>
    <w:rsid w:val="00C46875"/>
    <w:rsid w:val="00C626CC"/>
    <w:rsid w:val="00C649EA"/>
    <w:rsid w:val="00C75BFA"/>
    <w:rsid w:val="00C8358D"/>
    <w:rsid w:val="00C84086"/>
    <w:rsid w:val="00C9265A"/>
    <w:rsid w:val="00C96B0B"/>
    <w:rsid w:val="00CB0E04"/>
    <w:rsid w:val="00CB4196"/>
    <w:rsid w:val="00CE00C9"/>
    <w:rsid w:val="00CE122B"/>
    <w:rsid w:val="00CF660B"/>
    <w:rsid w:val="00D05839"/>
    <w:rsid w:val="00D05D73"/>
    <w:rsid w:val="00D268A0"/>
    <w:rsid w:val="00D27805"/>
    <w:rsid w:val="00D31FCB"/>
    <w:rsid w:val="00D4165B"/>
    <w:rsid w:val="00D57DD6"/>
    <w:rsid w:val="00D77157"/>
    <w:rsid w:val="00D834A4"/>
    <w:rsid w:val="00D93CC5"/>
    <w:rsid w:val="00D94388"/>
    <w:rsid w:val="00DB2D48"/>
    <w:rsid w:val="00DB51D4"/>
    <w:rsid w:val="00DB5B61"/>
    <w:rsid w:val="00DC0387"/>
    <w:rsid w:val="00DD0497"/>
    <w:rsid w:val="00DD57D5"/>
    <w:rsid w:val="00DE3C53"/>
    <w:rsid w:val="00DF09A2"/>
    <w:rsid w:val="00E100A2"/>
    <w:rsid w:val="00E10765"/>
    <w:rsid w:val="00E13F90"/>
    <w:rsid w:val="00E26A27"/>
    <w:rsid w:val="00E322C6"/>
    <w:rsid w:val="00E44F34"/>
    <w:rsid w:val="00E56560"/>
    <w:rsid w:val="00E56968"/>
    <w:rsid w:val="00E63B28"/>
    <w:rsid w:val="00E74841"/>
    <w:rsid w:val="00E75304"/>
    <w:rsid w:val="00E84E39"/>
    <w:rsid w:val="00E96FB9"/>
    <w:rsid w:val="00EC3821"/>
    <w:rsid w:val="00EC3E23"/>
    <w:rsid w:val="00EC53EF"/>
    <w:rsid w:val="00ED5A3B"/>
    <w:rsid w:val="00EF3497"/>
    <w:rsid w:val="00F00669"/>
    <w:rsid w:val="00F078D9"/>
    <w:rsid w:val="00F12619"/>
    <w:rsid w:val="00F13E8D"/>
    <w:rsid w:val="00F34FD1"/>
    <w:rsid w:val="00F42F49"/>
    <w:rsid w:val="00F43E96"/>
    <w:rsid w:val="00F46808"/>
    <w:rsid w:val="00F5223E"/>
    <w:rsid w:val="00F57AB2"/>
    <w:rsid w:val="00F630F8"/>
    <w:rsid w:val="00F74244"/>
    <w:rsid w:val="00F815D3"/>
    <w:rsid w:val="00F8708B"/>
    <w:rsid w:val="00FA557D"/>
    <w:rsid w:val="00FD05D1"/>
    <w:rsid w:val="00FD2213"/>
    <w:rsid w:val="00FD6547"/>
    <w:rsid w:val="00FE0CDB"/>
    <w:rsid w:val="00FF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3D7C1B"/>
  <w15:chartTrackingRefBased/>
  <w15:docId w15:val="{E2843838-CF95-4A24-A356-916A82D5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C5"/>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93C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6D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3A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3CC5"/>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A744EE"/>
    <w:pPr>
      <w:ind w:left="720"/>
      <w:contextualSpacing/>
    </w:pPr>
  </w:style>
  <w:style w:type="paragraph" w:customStyle="1" w:styleId="Default">
    <w:name w:val="Default"/>
    <w:rsid w:val="00E10765"/>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FootnoteText">
    <w:name w:val="footnote text"/>
    <w:basedOn w:val="Normal"/>
    <w:link w:val="FootnoteTextChar"/>
    <w:uiPriority w:val="99"/>
    <w:semiHidden/>
    <w:unhideWhenUsed/>
    <w:rsid w:val="00DD0497"/>
    <w:rPr>
      <w:sz w:val="20"/>
      <w:szCs w:val="20"/>
    </w:rPr>
  </w:style>
  <w:style w:type="character" w:customStyle="1" w:styleId="FootnoteTextChar">
    <w:name w:val="Footnote Text Char"/>
    <w:basedOn w:val="DefaultParagraphFont"/>
    <w:link w:val="FootnoteText"/>
    <w:uiPriority w:val="99"/>
    <w:semiHidden/>
    <w:rsid w:val="00DD0497"/>
    <w:rPr>
      <w:rFonts w:ascii="Calibri" w:hAnsi="Calibri" w:cs="Calibri"/>
      <w:sz w:val="20"/>
      <w:szCs w:val="20"/>
      <w:lang w:eastAsia="en-GB"/>
    </w:rPr>
  </w:style>
  <w:style w:type="character" w:styleId="FootnoteReference">
    <w:name w:val="footnote reference"/>
    <w:basedOn w:val="DefaultParagraphFont"/>
    <w:uiPriority w:val="99"/>
    <w:semiHidden/>
    <w:unhideWhenUsed/>
    <w:rsid w:val="00DD0497"/>
    <w:rPr>
      <w:vertAlign w:val="superscript"/>
    </w:rPr>
  </w:style>
  <w:style w:type="character" w:styleId="CommentReference">
    <w:name w:val="annotation reference"/>
    <w:basedOn w:val="DefaultParagraphFont"/>
    <w:uiPriority w:val="99"/>
    <w:semiHidden/>
    <w:unhideWhenUsed/>
    <w:rsid w:val="002966B6"/>
    <w:rPr>
      <w:sz w:val="16"/>
      <w:szCs w:val="16"/>
    </w:rPr>
  </w:style>
  <w:style w:type="paragraph" w:styleId="CommentText">
    <w:name w:val="annotation text"/>
    <w:basedOn w:val="Normal"/>
    <w:link w:val="CommentTextChar"/>
    <w:uiPriority w:val="99"/>
    <w:unhideWhenUsed/>
    <w:rsid w:val="002966B6"/>
    <w:rPr>
      <w:sz w:val="20"/>
      <w:szCs w:val="20"/>
    </w:rPr>
  </w:style>
  <w:style w:type="character" w:customStyle="1" w:styleId="CommentTextChar">
    <w:name w:val="Comment Text Char"/>
    <w:basedOn w:val="DefaultParagraphFont"/>
    <w:link w:val="CommentText"/>
    <w:uiPriority w:val="99"/>
    <w:rsid w:val="002966B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966B6"/>
    <w:rPr>
      <w:b/>
      <w:bCs/>
    </w:rPr>
  </w:style>
  <w:style w:type="character" w:customStyle="1" w:styleId="CommentSubjectChar">
    <w:name w:val="Comment Subject Char"/>
    <w:basedOn w:val="CommentTextChar"/>
    <w:link w:val="CommentSubject"/>
    <w:uiPriority w:val="99"/>
    <w:semiHidden/>
    <w:rsid w:val="002966B6"/>
    <w:rPr>
      <w:rFonts w:ascii="Calibri" w:hAnsi="Calibri" w:cs="Calibri"/>
      <w:b/>
      <w:bCs/>
      <w:sz w:val="20"/>
      <w:szCs w:val="20"/>
      <w:lang w:eastAsia="en-GB"/>
    </w:rPr>
  </w:style>
  <w:style w:type="character" w:customStyle="1" w:styleId="Heading2Char">
    <w:name w:val="Heading 2 Char"/>
    <w:basedOn w:val="DefaultParagraphFont"/>
    <w:link w:val="Heading2"/>
    <w:uiPriority w:val="9"/>
    <w:rsid w:val="00A96D81"/>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D57DD6"/>
    <w:rPr>
      <w:color w:val="0563C1" w:themeColor="hyperlink"/>
      <w:u w:val="single"/>
    </w:rPr>
  </w:style>
  <w:style w:type="character" w:styleId="UnresolvedMention">
    <w:name w:val="Unresolved Mention"/>
    <w:basedOn w:val="DefaultParagraphFont"/>
    <w:uiPriority w:val="99"/>
    <w:semiHidden/>
    <w:unhideWhenUsed/>
    <w:rsid w:val="00D57DD6"/>
    <w:rPr>
      <w:color w:val="605E5C"/>
      <w:shd w:val="clear" w:color="auto" w:fill="E1DFDD"/>
    </w:rPr>
  </w:style>
  <w:style w:type="character" w:styleId="FollowedHyperlink">
    <w:name w:val="FollowedHyperlink"/>
    <w:basedOn w:val="DefaultParagraphFont"/>
    <w:uiPriority w:val="99"/>
    <w:semiHidden/>
    <w:unhideWhenUsed/>
    <w:rsid w:val="00474449"/>
    <w:rPr>
      <w:color w:val="954F72" w:themeColor="followedHyperlink"/>
      <w:u w:val="single"/>
    </w:rPr>
  </w:style>
  <w:style w:type="character" w:customStyle="1" w:styleId="Heading3Char">
    <w:name w:val="Heading 3 Char"/>
    <w:basedOn w:val="DefaultParagraphFont"/>
    <w:link w:val="Heading3"/>
    <w:uiPriority w:val="9"/>
    <w:rsid w:val="00403A88"/>
    <w:rPr>
      <w:rFonts w:asciiTheme="majorHAnsi" w:eastAsiaTheme="majorEastAsia" w:hAnsiTheme="majorHAnsi" w:cstheme="majorBidi"/>
      <w:color w:val="1F3763" w:themeColor="accent1" w:themeShade="7F"/>
      <w:sz w:val="24"/>
      <w:szCs w:val="24"/>
      <w:lang w:eastAsia="en-GB"/>
    </w:rPr>
  </w:style>
  <w:style w:type="paragraph" w:styleId="Footer">
    <w:name w:val="footer"/>
    <w:basedOn w:val="Normal"/>
    <w:link w:val="FooterChar"/>
    <w:uiPriority w:val="99"/>
    <w:unhideWhenUsed/>
    <w:rsid w:val="00AB53D1"/>
    <w:pPr>
      <w:tabs>
        <w:tab w:val="center" w:pos="4513"/>
        <w:tab w:val="right" w:pos="9026"/>
      </w:tabs>
    </w:pPr>
  </w:style>
  <w:style w:type="character" w:customStyle="1" w:styleId="FooterChar">
    <w:name w:val="Footer Char"/>
    <w:basedOn w:val="DefaultParagraphFont"/>
    <w:link w:val="Footer"/>
    <w:uiPriority w:val="99"/>
    <w:rsid w:val="00AB53D1"/>
    <w:rPr>
      <w:rFonts w:ascii="Calibri" w:hAnsi="Calibri" w:cs="Calibri"/>
      <w:lang w:eastAsia="en-GB"/>
    </w:rPr>
  </w:style>
  <w:style w:type="paragraph" w:styleId="Header">
    <w:name w:val="header"/>
    <w:basedOn w:val="Normal"/>
    <w:link w:val="HeaderChar"/>
    <w:uiPriority w:val="99"/>
    <w:unhideWhenUsed/>
    <w:rsid w:val="00AB53D1"/>
    <w:pPr>
      <w:tabs>
        <w:tab w:val="center" w:pos="4513"/>
        <w:tab w:val="right" w:pos="9026"/>
      </w:tabs>
    </w:pPr>
  </w:style>
  <w:style w:type="character" w:customStyle="1" w:styleId="HeaderChar">
    <w:name w:val="Header Char"/>
    <w:basedOn w:val="DefaultParagraphFont"/>
    <w:link w:val="Header"/>
    <w:uiPriority w:val="99"/>
    <w:rsid w:val="00AB53D1"/>
    <w:rPr>
      <w:rFonts w:ascii="Calibri" w:hAnsi="Calibri" w:cs="Calibri"/>
      <w:lang w:eastAsia="en-GB"/>
    </w:rPr>
  </w:style>
  <w:style w:type="paragraph" w:styleId="Title">
    <w:name w:val="Title"/>
    <w:basedOn w:val="Normal"/>
    <w:next w:val="Normal"/>
    <w:link w:val="TitleChar"/>
    <w:uiPriority w:val="10"/>
    <w:qFormat/>
    <w:rsid w:val="00E44F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34"/>
    <w:rPr>
      <w:rFonts w:asciiTheme="majorHAnsi" w:eastAsiaTheme="majorEastAsia" w:hAnsiTheme="majorHAnsi" w:cstheme="majorBidi"/>
      <w:spacing w:val="-10"/>
      <w:kern w:val="28"/>
      <w:sz w:val="56"/>
      <w:szCs w:val="56"/>
      <w:lang w:eastAsia="en-GB"/>
    </w:rPr>
  </w:style>
  <w:style w:type="paragraph" w:styleId="EndnoteText">
    <w:name w:val="endnote text"/>
    <w:basedOn w:val="Normal"/>
    <w:link w:val="EndnoteTextChar"/>
    <w:uiPriority w:val="99"/>
    <w:semiHidden/>
    <w:unhideWhenUsed/>
    <w:rsid w:val="009950CF"/>
    <w:rPr>
      <w:sz w:val="20"/>
      <w:szCs w:val="20"/>
    </w:rPr>
  </w:style>
  <w:style w:type="character" w:customStyle="1" w:styleId="EndnoteTextChar">
    <w:name w:val="Endnote Text Char"/>
    <w:basedOn w:val="DefaultParagraphFont"/>
    <w:link w:val="EndnoteText"/>
    <w:uiPriority w:val="99"/>
    <w:semiHidden/>
    <w:rsid w:val="009950CF"/>
    <w:rPr>
      <w:rFonts w:ascii="Calibri" w:hAnsi="Calibri" w:cs="Calibri"/>
      <w:sz w:val="20"/>
      <w:szCs w:val="20"/>
      <w:lang w:eastAsia="en-GB"/>
    </w:rPr>
  </w:style>
  <w:style w:type="character" w:styleId="EndnoteReference">
    <w:name w:val="endnote reference"/>
    <w:basedOn w:val="DefaultParagraphFont"/>
    <w:uiPriority w:val="99"/>
    <w:semiHidden/>
    <w:unhideWhenUsed/>
    <w:rsid w:val="00995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862">
      <w:bodyDiv w:val="1"/>
      <w:marLeft w:val="0"/>
      <w:marRight w:val="0"/>
      <w:marTop w:val="0"/>
      <w:marBottom w:val="0"/>
      <w:divBdr>
        <w:top w:val="none" w:sz="0" w:space="0" w:color="auto"/>
        <w:left w:val="none" w:sz="0" w:space="0" w:color="auto"/>
        <w:bottom w:val="none" w:sz="0" w:space="0" w:color="auto"/>
        <w:right w:val="none" w:sz="0" w:space="0" w:color="auto"/>
      </w:divBdr>
    </w:div>
    <w:div w:id="107743837">
      <w:bodyDiv w:val="1"/>
      <w:marLeft w:val="0"/>
      <w:marRight w:val="0"/>
      <w:marTop w:val="0"/>
      <w:marBottom w:val="0"/>
      <w:divBdr>
        <w:top w:val="none" w:sz="0" w:space="0" w:color="auto"/>
        <w:left w:val="none" w:sz="0" w:space="0" w:color="auto"/>
        <w:bottom w:val="none" w:sz="0" w:space="0" w:color="auto"/>
        <w:right w:val="none" w:sz="0" w:space="0" w:color="auto"/>
      </w:divBdr>
    </w:div>
    <w:div w:id="140856154">
      <w:bodyDiv w:val="1"/>
      <w:marLeft w:val="0"/>
      <w:marRight w:val="0"/>
      <w:marTop w:val="0"/>
      <w:marBottom w:val="0"/>
      <w:divBdr>
        <w:top w:val="none" w:sz="0" w:space="0" w:color="auto"/>
        <w:left w:val="none" w:sz="0" w:space="0" w:color="auto"/>
        <w:bottom w:val="none" w:sz="0" w:space="0" w:color="auto"/>
        <w:right w:val="none" w:sz="0" w:space="0" w:color="auto"/>
      </w:divBdr>
    </w:div>
    <w:div w:id="173304999">
      <w:bodyDiv w:val="1"/>
      <w:marLeft w:val="0"/>
      <w:marRight w:val="0"/>
      <w:marTop w:val="0"/>
      <w:marBottom w:val="0"/>
      <w:divBdr>
        <w:top w:val="none" w:sz="0" w:space="0" w:color="auto"/>
        <w:left w:val="none" w:sz="0" w:space="0" w:color="auto"/>
        <w:bottom w:val="none" w:sz="0" w:space="0" w:color="auto"/>
        <w:right w:val="none" w:sz="0" w:space="0" w:color="auto"/>
      </w:divBdr>
    </w:div>
    <w:div w:id="285740948">
      <w:bodyDiv w:val="1"/>
      <w:marLeft w:val="0"/>
      <w:marRight w:val="0"/>
      <w:marTop w:val="0"/>
      <w:marBottom w:val="0"/>
      <w:divBdr>
        <w:top w:val="none" w:sz="0" w:space="0" w:color="auto"/>
        <w:left w:val="none" w:sz="0" w:space="0" w:color="auto"/>
        <w:bottom w:val="none" w:sz="0" w:space="0" w:color="auto"/>
        <w:right w:val="none" w:sz="0" w:space="0" w:color="auto"/>
      </w:divBdr>
    </w:div>
    <w:div w:id="368994553">
      <w:bodyDiv w:val="1"/>
      <w:marLeft w:val="0"/>
      <w:marRight w:val="0"/>
      <w:marTop w:val="0"/>
      <w:marBottom w:val="0"/>
      <w:divBdr>
        <w:top w:val="none" w:sz="0" w:space="0" w:color="auto"/>
        <w:left w:val="none" w:sz="0" w:space="0" w:color="auto"/>
        <w:bottom w:val="none" w:sz="0" w:space="0" w:color="auto"/>
        <w:right w:val="none" w:sz="0" w:space="0" w:color="auto"/>
      </w:divBdr>
    </w:div>
    <w:div w:id="382214327">
      <w:bodyDiv w:val="1"/>
      <w:marLeft w:val="0"/>
      <w:marRight w:val="0"/>
      <w:marTop w:val="0"/>
      <w:marBottom w:val="0"/>
      <w:divBdr>
        <w:top w:val="none" w:sz="0" w:space="0" w:color="auto"/>
        <w:left w:val="none" w:sz="0" w:space="0" w:color="auto"/>
        <w:bottom w:val="none" w:sz="0" w:space="0" w:color="auto"/>
        <w:right w:val="none" w:sz="0" w:space="0" w:color="auto"/>
      </w:divBdr>
    </w:div>
    <w:div w:id="427042374">
      <w:bodyDiv w:val="1"/>
      <w:marLeft w:val="0"/>
      <w:marRight w:val="0"/>
      <w:marTop w:val="0"/>
      <w:marBottom w:val="0"/>
      <w:divBdr>
        <w:top w:val="none" w:sz="0" w:space="0" w:color="auto"/>
        <w:left w:val="none" w:sz="0" w:space="0" w:color="auto"/>
        <w:bottom w:val="none" w:sz="0" w:space="0" w:color="auto"/>
        <w:right w:val="none" w:sz="0" w:space="0" w:color="auto"/>
      </w:divBdr>
    </w:div>
    <w:div w:id="659848189">
      <w:bodyDiv w:val="1"/>
      <w:marLeft w:val="0"/>
      <w:marRight w:val="0"/>
      <w:marTop w:val="0"/>
      <w:marBottom w:val="0"/>
      <w:divBdr>
        <w:top w:val="none" w:sz="0" w:space="0" w:color="auto"/>
        <w:left w:val="none" w:sz="0" w:space="0" w:color="auto"/>
        <w:bottom w:val="none" w:sz="0" w:space="0" w:color="auto"/>
        <w:right w:val="none" w:sz="0" w:space="0" w:color="auto"/>
      </w:divBdr>
    </w:div>
    <w:div w:id="714694128">
      <w:bodyDiv w:val="1"/>
      <w:marLeft w:val="0"/>
      <w:marRight w:val="0"/>
      <w:marTop w:val="0"/>
      <w:marBottom w:val="0"/>
      <w:divBdr>
        <w:top w:val="none" w:sz="0" w:space="0" w:color="auto"/>
        <w:left w:val="none" w:sz="0" w:space="0" w:color="auto"/>
        <w:bottom w:val="none" w:sz="0" w:space="0" w:color="auto"/>
        <w:right w:val="none" w:sz="0" w:space="0" w:color="auto"/>
      </w:divBdr>
    </w:div>
    <w:div w:id="744960437">
      <w:bodyDiv w:val="1"/>
      <w:marLeft w:val="0"/>
      <w:marRight w:val="0"/>
      <w:marTop w:val="0"/>
      <w:marBottom w:val="0"/>
      <w:divBdr>
        <w:top w:val="none" w:sz="0" w:space="0" w:color="auto"/>
        <w:left w:val="none" w:sz="0" w:space="0" w:color="auto"/>
        <w:bottom w:val="none" w:sz="0" w:space="0" w:color="auto"/>
        <w:right w:val="none" w:sz="0" w:space="0" w:color="auto"/>
      </w:divBdr>
    </w:div>
    <w:div w:id="777871578">
      <w:bodyDiv w:val="1"/>
      <w:marLeft w:val="0"/>
      <w:marRight w:val="0"/>
      <w:marTop w:val="0"/>
      <w:marBottom w:val="0"/>
      <w:divBdr>
        <w:top w:val="none" w:sz="0" w:space="0" w:color="auto"/>
        <w:left w:val="none" w:sz="0" w:space="0" w:color="auto"/>
        <w:bottom w:val="none" w:sz="0" w:space="0" w:color="auto"/>
        <w:right w:val="none" w:sz="0" w:space="0" w:color="auto"/>
      </w:divBdr>
    </w:div>
    <w:div w:id="790710201">
      <w:bodyDiv w:val="1"/>
      <w:marLeft w:val="0"/>
      <w:marRight w:val="0"/>
      <w:marTop w:val="0"/>
      <w:marBottom w:val="0"/>
      <w:divBdr>
        <w:top w:val="none" w:sz="0" w:space="0" w:color="auto"/>
        <w:left w:val="none" w:sz="0" w:space="0" w:color="auto"/>
        <w:bottom w:val="none" w:sz="0" w:space="0" w:color="auto"/>
        <w:right w:val="none" w:sz="0" w:space="0" w:color="auto"/>
      </w:divBdr>
    </w:div>
    <w:div w:id="811403920">
      <w:bodyDiv w:val="1"/>
      <w:marLeft w:val="0"/>
      <w:marRight w:val="0"/>
      <w:marTop w:val="0"/>
      <w:marBottom w:val="0"/>
      <w:divBdr>
        <w:top w:val="none" w:sz="0" w:space="0" w:color="auto"/>
        <w:left w:val="none" w:sz="0" w:space="0" w:color="auto"/>
        <w:bottom w:val="none" w:sz="0" w:space="0" w:color="auto"/>
        <w:right w:val="none" w:sz="0" w:space="0" w:color="auto"/>
      </w:divBdr>
    </w:div>
    <w:div w:id="860122844">
      <w:bodyDiv w:val="1"/>
      <w:marLeft w:val="0"/>
      <w:marRight w:val="0"/>
      <w:marTop w:val="0"/>
      <w:marBottom w:val="0"/>
      <w:divBdr>
        <w:top w:val="none" w:sz="0" w:space="0" w:color="auto"/>
        <w:left w:val="none" w:sz="0" w:space="0" w:color="auto"/>
        <w:bottom w:val="none" w:sz="0" w:space="0" w:color="auto"/>
        <w:right w:val="none" w:sz="0" w:space="0" w:color="auto"/>
      </w:divBdr>
    </w:div>
    <w:div w:id="991905252">
      <w:bodyDiv w:val="1"/>
      <w:marLeft w:val="0"/>
      <w:marRight w:val="0"/>
      <w:marTop w:val="0"/>
      <w:marBottom w:val="0"/>
      <w:divBdr>
        <w:top w:val="none" w:sz="0" w:space="0" w:color="auto"/>
        <w:left w:val="none" w:sz="0" w:space="0" w:color="auto"/>
        <w:bottom w:val="none" w:sz="0" w:space="0" w:color="auto"/>
        <w:right w:val="none" w:sz="0" w:space="0" w:color="auto"/>
      </w:divBdr>
    </w:div>
    <w:div w:id="1116943804">
      <w:bodyDiv w:val="1"/>
      <w:marLeft w:val="0"/>
      <w:marRight w:val="0"/>
      <w:marTop w:val="0"/>
      <w:marBottom w:val="0"/>
      <w:divBdr>
        <w:top w:val="none" w:sz="0" w:space="0" w:color="auto"/>
        <w:left w:val="none" w:sz="0" w:space="0" w:color="auto"/>
        <w:bottom w:val="none" w:sz="0" w:space="0" w:color="auto"/>
        <w:right w:val="none" w:sz="0" w:space="0" w:color="auto"/>
      </w:divBdr>
    </w:div>
    <w:div w:id="1258708474">
      <w:bodyDiv w:val="1"/>
      <w:marLeft w:val="0"/>
      <w:marRight w:val="0"/>
      <w:marTop w:val="0"/>
      <w:marBottom w:val="0"/>
      <w:divBdr>
        <w:top w:val="none" w:sz="0" w:space="0" w:color="auto"/>
        <w:left w:val="none" w:sz="0" w:space="0" w:color="auto"/>
        <w:bottom w:val="none" w:sz="0" w:space="0" w:color="auto"/>
        <w:right w:val="none" w:sz="0" w:space="0" w:color="auto"/>
      </w:divBdr>
    </w:div>
    <w:div w:id="1382552458">
      <w:bodyDiv w:val="1"/>
      <w:marLeft w:val="0"/>
      <w:marRight w:val="0"/>
      <w:marTop w:val="0"/>
      <w:marBottom w:val="0"/>
      <w:divBdr>
        <w:top w:val="none" w:sz="0" w:space="0" w:color="auto"/>
        <w:left w:val="none" w:sz="0" w:space="0" w:color="auto"/>
        <w:bottom w:val="none" w:sz="0" w:space="0" w:color="auto"/>
        <w:right w:val="none" w:sz="0" w:space="0" w:color="auto"/>
      </w:divBdr>
    </w:div>
    <w:div w:id="1415859136">
      <w:bodyDiv w:val="1"/>
      <w:marLeft w:val="0"/>
      <w:marRight w:val="0"/>
      <w:marTop w:val="0"/>
      <w:marBottom w:val="0"/>
      <w:divBdr>
        <w:top w:val="none" w:sz="0" w:space="0" w:color="auto"/>
        <w:left w:val="none" w:sz="0" w:space="0" w:color="auto"/>
        <w:bottom w:val="none" w:sz="0" w:space="0" w:color="auto"/>
        <w:right w:val="none" w:sz="0" w:space="0" w:color="auto"/>
      </w:divBdr>
    </w:div>
    <w:div w:id="1440638363">
      <w:bodyDiv w:val="1"/>
      <w:marLeft w:val="0"/>
      <w:marRight w:val="0"/>
      <w:marTop w:val="0"/>
      <w:marBottom w:val="0"/>
      <w:divBdr>
        <w:top w:val="none" w:sz="0" w:space="0" w:color="auto"/>
        <w:left w:val="none" w:sz="0" w:space="0" w:color="auto"/>
        <w:bottom w:val="none" w:sz="0" w:space="0" w:color="auto"/>
        <w:right w:val="none" w:sz="0" w:space="0" w:color="auto"/>
      </w:divBdr>
    </w:div>
    <w:div w:id="1722825359">
      <w:bodyDiv w:val="1"/>
      <w:marLeft w:val="0"/>
      <w:marRight w:val="0"/>
      <w:marTop w:val="0"/>
      <w:marBottom w:val="0"/>
      <w:divBdr>
        <w:top w:val="none" w:sz="0" w:space="0" w:color="auto"/>
        <w:left w:val="none" w:sz="0" w:space="0" w:color="auto"/>
        <w:bottom w:val="none" w:sz="0" w:space="0" w:color="auto"/>
        <w:right w:val="none" w:sz="0" w:space="0" w:color="auto"/>
      </w:divBdr>
    </w:div>
    <w:div w:id="1814180152">
      <w:bodyDiv w:val="1"/>
      <w:marLeft w:val="0"/>
      <w:marRight w:val="0"/>
      <w:marTop w:val="0"/>
      <w:marBottom w:val="0"/>
      <w:divBdr>
        <w:top w:val="none" w:sz="0" w:space="0" w:color="auto"/>
        <w:left w:val="none" w:sz="0" w:space="0" w:color="auto"/>
        <w:bottom w:val="none" w:sz="0" w:space="0" w:color="auto"/>
        <w:right w:val="none" w:sz="0" w:space="0" w:color="auto"/>
      </w:divBdr>
    </w:div>
    <w:div w:id="1983388981">
      <w:bodyDiv w:val="1"/>
      <w:marLeft w:val="0"/>
      <w:marRight w:val="0"/>
      <w:marTop w:val="0"/>
      <w:marBottom w:val="0"/>
      <w:divBdr>
        <w:top w:val="none" w:sz="0" w:space="0" w:color="auto"/>
        <w:left w:val="none" w:sz="0" w:space="0" w:color="auto"/>
        <w:bottom w:val="none" w:sz="0" w:space="0" w:color="auto"/>
        <w:right w:val="none" w:sz="0" w:space="0" w:color="auto"/>
      </w:divBdr>
    </w:div>
    <w:div w:id="20324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806F-D737-4896-8A55-C20572D14658}">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032FA71D-BD25-4716-829F-702C96DED25A}">
  <ds:schemaRefs>
    <ds:schemaRef ds:uri="http://schemas.microsoft.com/sharepoint/v3/contenttype/forms"/>
  </ds:schemaRefs>
</ds:datastoreItem>
</file>

<file path=customXml/itemProps3.xml><?xml version="1.0" encoding="utf-8"?>
<ds:datastoreItem xmlns:ds="http://schemas.openxmlformats.org/officeDocument/2006/customXml" ds:itemID="{822F1127-9D4C-4BD6-96A5-9BE19639E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7F9C6-8D90-42E1-98F4-F67C92FA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2</cp:revision>
  <cp:lastPrinted>2023-06-20T13:24:00Z</cp:lastPrinted>
  <dcterms:created xsi:type="dcterms:W3CDTF">2024-11-01T10:44:00Z</dcterms:created>
  <dcterms:modified xsi:type="dcterms:W3CDTF">2024-11-01T10:44:00Z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