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C368" w14:textId="5BA38BC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0E70AEB8" w:rsidR="008B6F8D" w:rsidRPr="006D62E4" w:rsidRDefault="009F1D28" w:rsidP="00C1414E">
      <w:pPr>
        <w:pStyle w:val="Heading1"/>
        <w:spacing w:before="0"/>
        <w:jc w:val="center"/>
      </w:pPr>
      <w:r>
        <w:t>10</w:t>
      </w:r>
      <w:r w:rsidRPr="009F1D28">
        <w:rPr>
          <w:vertAlign w:val="superscript"/>
        </w:rPr>
        <w:t>th</w:t>
      </w:r>
      <w:r>
        <w:t xml:space="preserve"> February</w:t>
      </w:r>
      <w:r w:rsidR="00D818D4">
        <w:t xml:space="preserve"> 2025</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6995009F" w14:textId="51133FA7" w:rsidR="001869B8" w:rsidRDefault="001869B8" w:rsidP="00B7269F">
      <w:pPr>
        <w:spacing w:after="0"/>
        <w:rPr>
          <w:sz w:val="24"/>
          <w:szCs w:val="24"/>
        </w:rPr>
      </w:pPr>
      <w:r>
        <w:rPr>
          <w:sz w:val="24"/>
          <w:szCs w:val="24"/>
        </w:rPr>
        <w:t>Councillor Alan Briggs</w:t>
      </w:r>
    </w:p>
    <w:p w14:paraId="3A21E960" w14:textId="77777777" w:rsidR="009A4F5F" w:rsidRDefault="009A4F5F" w:rsidP="009A4F5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0F0606A7" w14:textId="4073DEB3" w:rsidR="009F1D28" w:rsidRDefault="009F1D28" w:rsidP="000E51EF">
      <w:pPr>
        <w:spacing w:after="0"/>
        <w:rPr>
          <w:sz w:val="24"/>
          <w:szCs w:val="24"/>
        </w:rPr>
      </w:pPr>
      <w:r>
        <w:rPr>
          <w:sz w:val="24"/>
          <w:szCs w:val="24"/>
        </w:rPr>
        <w:t>Councillor Grant Kennedy</w:t>
      </w:r>
    </w:p>
    <w:p w14:paraId="08A66DA8" w14:textId="7867E711" w:rsidR="0050799B" w:rsidRDefault="0050799B" w:rsidP="0003273E">
      <w:pPr>
        <w:spacing w:after="0"/>
        <w:rPr>
          <w:sz w:val="24"/>
          <w:szCs w:val="24"/>
        </w:rPr>
      </w:pPr>
      <w:r>
        <w:rPr>
          <w:sz w:val="24"/>
          <w:szCs w:val="24"/>
        </w:rPr>
        <w:t>Councillor Jamie Kitson</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66520F59" w14:textId="0408F00B" w:rsidR="001869B8" w:rsidRDefault="00292445" w:rsidP="00D95992">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1C0F4C">
        <w:rPr>
          <w:sz w:val="24"/>
          <w:szCs w:val="24"/>
        </w:rPr>
        <w:t xml:space="preserve"> </w:t>
      </w:r>
      <w:r w:rsidR="009F1D28">
        <w:rPr>
          <w:sz w:val="24"/>
          <w:szCs w:val="24"/>
        </w:rPr>
        <w:t xml:space="preserve">1 </w:t>
      </w:r>
      <w:r w:rsidR="003F557A">
        <w:rPr>
          <w:sz w:val="24"/>
          <w:szCs w:val="24"/>
        </w:rPr>
        <w:t>member of the public</w:t>
      </w:r>
      <w:r w:rsidR="006E5A28">
        <w:rPr>
          <w:sz w:val="24"/>
          <w:szCs w:val="24"/>
        </w:rPr>
        <w:t xml:space="preserve"> </w:t>
      </w:r>
      <w:r w:rsidR="001869B8">
        <w:rPr>
          <w:sz w:val="24"/>
          <w:szCs w:val="24"/>
        </w:rPr>
        <w:t>and the clerk present</w:t>
      </w:r>
    </w:p>
    <w:p w14:paraId="6E0B02F4" w14:textId="77777777" w:rsidR="009F1D28" w:rsidRDefault="009F1D28" w:rsidP="009F1D28">
      <w:pPr>
        <w:pStyle w:val="Heading6"/>
        <w:rPr>
          <w:b/>
          <w:iCs/>
          <w:color w:val="auto"/>
          <w:sz w:val="28"/>
          <w:szCs w:val="28"/>
          <w:u w:val="single"/>
        </w:rPr>
      </w:pPr>
      <w:r w:rsidRPr="003E481C">
        <w:rPr>
          <w:b/>
          <w:iCs/>
          <w:color w:val="auto"/>
          <w:sz w:val="28"/>
          <w:szCs w:val="28"/>
          <w:u w:val="single"/>
        </w:rPr>
        <w:t>AGENDA</w:t>
      </w:r>
    </w:p>
    <w:p w14:paraId="377D48F8" w14:textId="77777777" w:rsidR="009F1D28" w:rsidRPr="00B00F7A" w:rsidRDefault="009F1D28" w:rsidP="009F1D28">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157</w:t>
      </w:r>
      <w:r w:rsidRPr="00B00F7A">
        <w:rPr>
          <w:b/>
          <w:bCs/>
          <w:color w:val="auto"/>
        </w:rPr>
        <w:t xml:space="preserve">/FPC     </w:t>
      </w:r>
      <w:r w:rsidRPr="00B00F7A">
        <w:rPr>
          <w:b/>
          <w:bCs/>
          <w:iCs/>
          <w:color w:val="auto"/>
        </w:rPr>
        <w:t>Apologies</w:t>
      </w:r>
    </w:p>
    <w:p w14:paraId="5C653586" w14:textId="77777777" w:rsidR="009F1D28" w:rsidRDefault="009F1D28" w:rsidP="009F1D28">
      <w:pPr>
        <w:spacing w:after="0"/>
        <w:rPr>
          <w:sz w:val="24"/>
          <w:szCs w:val="24"/>
        </w:rPr>
      </w:pPr>
      <w:r w:rsidRPr="001E1AC3">
        <w:rPr>
          <w:sz w:val="24"/>
          <w:szCs w:val="24"/>
        </w:rPr>
        <w:t>To receive apologies</w:t>
      </w:r>
      <w:r>
        <w:rPr>
          <w:sz w:val="24"/>
          <w:szCs w:val="24"/>
        </w:rPr>
        <w:t xml:space="preserve"> for absence</w:t>
      </w:r>
    </w:p>
    <w:p w14:paraId="0C700C28" w14:textId="192C298F" w:rsidR="009F1D28" w:rsidRDefault="009F1D28" w:rsidP="009F1D28">
      <w:pPr>
        <w:spacing w:after="0"/>
        <w:rPr>
          <w:sz w:val="24"/>
          <w:szCs w:val="24"/>
        </w:rPr>
      </w:pPr>
      <w:r>
        <w:rPr>
          <w:sz w:val="24"/>
          <w:szCs w:val="24"/>
        </w:rPr>
        <w:t>Cllr Bailes apologies given</w:t>
      </w:r>
    </w:p>
    <w:p w14:paraId="31C330F2" w14:textId="77777777" w:rsidR="009F1D28" w:rsidRPr="00EF00AE" w:rsidRDefault="009F1D28" w:rsidP="009F1D28">
      <w:pPr>
        <w:pStyle w:val="Heading3"/>
        <w:rPr>
          <w:b/>
          <w:bCs/>
          <w:iCs/>
          <w:color w:val="auto"/>
        </w:rPr>
      </w:pPr>
      <w:r>
        <w:rPr>
          <w:b/>
          <w:bCs/>
          <w:iCs/>
          <w:color w:val="auto"/>
        </w:rPr>
        <w:t>24/158</w:t>
      </w:r>
      <w:r w:rsidRPr="00EF00AE">
        <w:rPr>
          <w:b/>
          <w:bCs/>
          <w:iCs/>
          <w:color w:val="auto"/>
        </w:rPr>
        <w:t>/FPC     Interests</w:t>
      </w:r>
    </w:p>
    <w:p w14:paraId="28397088" w14:textId="77777777" w:rsidR="009F1D28" w:rsidRDefault="009F1D28" w:rsidP="009F1D2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7FBA71E3" w14:textId="6E232F8C" w:rsidR="009F1D28" w:rsidRDefault="009F1D28" w:rsidP="004B5ED2">
      <w:pPr>
        <w:ind w:left="720"/>
        <w:rPr>
          <w:sz w:val="24"/>
          <w:szCs w:val="24"/>
        </w:rPr>
      </w:pPr>
      <w:r w:rsidRPr="009F1D28">
        <w:rPr>
          <w:sz w:val="24"/>
          <w:szCs w:val="24"/>
        </w:rPr>
        <w:t>Cllr Briggs &amp; Cllr Kennedy expressed an interest in planning item 25/00180/FHA</w:t>
      </w:r>
    </w:p>
    <w:p w14:paraId="031BB83A" w14:textId="0458C469" w:rsidR="001A4FAD" w:rsidRPr="009F1D28" w:rsidRDefault="001A4FAD" w:rsidP="004B5ED2">
      <w:pPr>
        <w:ind w:left="720"/>
        <w:rPr>
          <w:sz w:val="24"/>
          <w:szCs w:val="24"/>
        </w:rPr>
      </w:pPr>
      <w:r>
        <w:rPr>
          <w:sz w:val="24"/>
          <w:szCs w:val="24"/>
        </w:rPr>
        <w:t xml:space="preserve">Cllr Kitson declared an interest in the donation to Nash Mills School. </w:t>
      </w:r>
    </w:p>
    <w:p w14:paraId="3E9EE939" w14:textId="77777777" w:rsidR="009F1D28" w:rsidRDefault="009F1D28" w:rsidP="009F1D2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7166050C" w14:textId="77777777" w:rsidR="009F1D28" w:rsidRDefault="009F1D28" w:rsidP="009F1D28">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3BCCC430" w14:textId="1C8B4A01" w:rsidR="009F1D28" w:rsidRPr="001A4FAD" w:rsidRDefault="009F1D28" w:rsidP="004B5ED2">
      <w:pPr>
        <w:ind w:left="720"/>
        <w:rPr>
          <w:sz w:val="24"/>
          <w:szCs w:val="24"/>
        </w:rPr>
      </w:pPr>
      <w:r w:rsidRPr="001A4FAD">
        <w:rPr>
          <w:sz w:val="24"/>
          <w:szCs w:val="24"/>
        </w:rPr>
        <w:t xml:space="preserve">A request for dispensation was requested by Cllr Cobb </w:t>
      </w:r>
      <w:r w:rsidR="001A4FAD" w:rsidRPr="001A4FAD">
        <w:rPr>
          <w:sz w:val="24"/>
          <w:szCs w:val="24"/>
        </w:rPr>
        <w:t xml:space="preserve">and granted by the clerk </w:t>
      </w:r>
      <w:r w:rsidRPr="001A4FAD">
        <w:rPr>
          <w:sz w:val="24"/>
          <w:szCs w:val="24"/>
        </w:rPr>
        <w:t xml:space="preserve">in </w:t>
      </w:r>
      <w:r w:rsidR="001A4FAD" w:rsidRPr="001A4FAD">
        <w:rPr>
          <w:sz w:val="24"/>
          <w:szCs w:val="24"/>
        </w:rPr>
        <w:t>relation</w:t>
      </w:r>
      <w:r w:rsidRPr="001A4FAD">
        <w:rPr>
          <w:sz w:val="24"/>
          <w:szCs w:val="24"/>
        </w:rPr>
        <w:t xml:space="preserve"> to her capacity as Chairman of Nash Mills Village Hall</w:t>
      </w:r>
      <w:r w:rsidR="001A4FAD" w:rsidRPr="001A4FAD">
        <w:rPr>
          <w:sz w:val="24"/>
          <w:szCs w:val="24"/>
        </w:rPr>
        <w:t xml:space="preserve"> and planning application 24/01424/MOA.</w:t>
      </w:r>
    </w:p>
    <w:p w14:paraId="0F0B18C2" w14:textId="2CD58514" w:rsidR="001A4FAD" w:rsidRPr="001A4FAD" w:rsidRDefault="001A4FAD" w:rsidP="009F1D28">
      <w:pPr>
        <w:rPr>
          <w:sz w:val="24"/>
          <w:szCs w:val="24"/>
        </w:rPr>
      </w:pPr>
      <w:r w:rsidRPr="001A4FAD">
        <w:rPr>
          <w:sz w:val="24"/>
          <w:szCs w:val="24"/>
        </w:rPr>
        <w:t xml:space="preserve">All councillors expressing interests or requesting dispensations did not take part in the vote relating </w:t>
      </w:r>
      <w:r>
        <w:rPr>
          <w:sz w:val="24"/>
          <w:szCs w:val="24"/>
        </w:rPr>
        <w:t>to</w:t>
      </w:r>
      <w:r w:rsidRPr="001A4FAD">
        <w:rPr>
          <w:sz w:val="24"/>
          <w:szCs w:val="24"/>
        </w:rPr>
        <w:t xml:space="preserve"> the</w:t>
      </w:r>
      <w:r>
        <w:rPr>
          <w:sz w:val="24"/>
          <w:szCs w:val="24"/>
        </w:rPr>
        <w:t xml:space="preserve">ir </w:t>
      </w:r>
      <w:r w:rsidRPr="001A4FAD">
        <w:rPr>
          <w:sz w:val="24"/>
          <w:szCs w:val="24"/>
        </w:rPr>
        <w:t>declared item</w:t>
      </w:r>
      <w:r>
        <w:rPr>
          <w:sz w:val="24"/>
          <w:szCs w:val="24"/>
        </w:rPr>
        <w:t>s</w:t>
      </w:r>
      <w:r w:rsidRPr="001A4FAD">
        <w:rPr>
          <w:sz w:val="24"/>
          <w:szCs w:val="24"/>
        </w:rPr>
        <w:t xml:space="preserve">. </w:t>
      </w:r>
    </w:p>
    <w:p w14:paraId="71DC994A" w14:textId="77777777" w:rsidR="009F1D28" w:rsidRPr="003E481C" w:rsidRDefault="009F1D28" w:rsidP="009F1D28">
      <w:pPr>
        <w:pStyle w:val="Heading3"/>
        <w:rPr>
          <w:b/>
          <w:bCs/>
          <w:iCs/>
          <w:color w:val="auto"/>
        </w:rPr>
      </w:pPr>
      <w:r>
        <w:rPr>
          <w:b/>
          <w:bCs/>
          <w:iCs/>
          <w:color w:val="auto"/>
        </w:rPr>
        <w:t>24/159</w:t>
      </w:r>
      <w:r w:rsidRPr="003E481C">
        <w:rPr>
          <w:b/>
          <w:bCs/>
          <w:iCs/>
          <w:color w:val="auto"/>
        </w:rPr>
        <w:t>/FPC     Minutes</w:t>
      </w:r>
    </w:p>
    <w:p w14:paraId="36F19682" w14:textId="77777777" w:rsidR="009F1D28" w:rsidRDefault="009F1D28" w:rsidP="009F1D28">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6D27BEFB" w14:textId="77777777" w:rsidR="009F1D28" w:rsidRDefault="009F1D28" w:rsidP="009F1D28">
      <w:pPr>
        <w:spacing w:after="0"/>
        <w:rPr>
          <w:b/>
          <w:bCs/>
          <w:iCs/>
          <w:sz w:val="24"/>
          <w:szCs w:val="24"/>
        </w:rPr>
      </w:pPr>
      <w:r>
        <w:rPr>
          <w:b/>
          <w:bCs/>
          <w:iCs/>
          <w:sz w:val="24"/>
          <w:szCs w:val="24"/>
        </w:rPr>
        <w:t>13</w:t>
      </w:r>
      <w:r w:rsidRPr="00E461C9">
        <w:rPr>
          <w:b/>
          <w:bCs/>
          <w:iCs/>
          <w:sz w:val="24"/>
          <w:szCs w:val="24"/>
          <w:vertAlign w:val="superscript"/>
        </w:rPr>
        <w:t>th</w:t>
      </w:r>
      <w:r>
        <w:rPr>
          <w:b/>
          <w:bCs/>
          <w:iCs/>
          <w:sz w:val="24"/>
          <w:szCs w:val="24"/>
        </w:rPr>
        <w:t xml:space="preserve"> January 2025</w:t>
      </w:r>
    </w:p>
    <w:p w14:paraId="76E18A61" w14:textId="14BFE5E6" w:rsidR="001A4FAD" w:rsidRPr="00244ED6" w:rsidRDefault="001A4FAD" w:rsidP="001A4FAD">
      <w:pPr>
        <w:spacing w:after="0"/>
        <w:rPr>
          <w:iCs/>
          <w:sz w:val="24"/>
          <w:szCs w:val="24"/>
        </w:rPr>
      </w:pPr>
      <w:r w:rsidRPr="00244ED6">
        <w:rPr>
          <w:b/>
          <w:bCs/>
          <w:iCs/>
          <w:sz w:val="24"/>
          <w:szCs w:val="24"/>
        </w:rPr>
        <w:t>Resolved</w:t>
      </w:r>
      <w:r w:rsidRPr="00244ED6">
        <w:rPr>
          <w:iCs/>
          <w:sz w:val="24"/>
          <w:szCs w:val="24"/>
        </w:rPr>
        <w:t>, proposed Cllr B</w:t>
      </w:r>
      <w:r>
        <w:rPr>
          <w:iCs/>
          <w:sz w:val="24"/>
          <w:szCs w:val="24"/>
        </w:rPr>
        <w:t>ayley</w:t>
      </w:r>
      <w:r w:rsidRPr="00244ED6">
        <w:rPr>
          <w:iCs/>
          <w:sz w:val="24"/>
          <w:szCs w:val="24"/>
        </w:rPr>
        <w:t xml:space="preserve">, seconded Cllr </w:t>
      </w:r>
      <w:r>
        <w:rPr>
          <w:iCs/>
          <w:sz w:val="24"/>
          <w:szCs w:val="24"/>
        </w:rPr>
        <w:t xml:space="preserve">Cobb </w:t>
      </w:r>
      <w:r w:rsidRPr="00244ED6">
        <w:rPr>
          <w:iCs/>
          <w:sz w:val="24"/>
          <w:szCs w:val="24"/>
        </w:rPr>
        <w:t xml:space="preserve">that NMPC accept the minutes as a true copy of proceedings, and they were duly signed. Unanimous decision. </w:t>
      </w:r>
    </w:p>
    <w:p w14:paraId="5C34F681" w14:textId="77777777" w:rsidR="001A4FAD" w:rsidRDefault="001A4FAD" w:rsidP="009F1D28">
      <w:pPr>
        <w:spacing w:after="0"/>
        <w:rPr>
          <w:b/>
          <w:bCs/>
          <w:iCs/>
          <w:sz w:val="24"/>
          <w:szCs w:val="24"/>
        </w:rPr>
      </w:pPr>
    </w:p>
    <w:p w14:paraId="28D6A782" w14:textId="77777777" w:rsidR="009F1D28" w:rsidRDefault="009F1D28" w:rsidP="009F1D28">
      <w:pPr>
        <w:spacing w:after="0"/>
        <w:rPr>
          <w:rFonts w:asciiTheme="majorHAnsi" w:hAnsiTheme="majorHAnsi" w:cstheme="majorHAnsi"/>
          <w:b/>
          <w:bCs/>
          <w:iCs/>
          <w:sz w:val="24"/>
          <w:szCs w:val="24"/>
        </w:rPr>
      </w:pPr>
      <w:r w:rsidRPr="00E461C9">
        <w:rPr>
          <w:rFonts w:asciiTheme="majorHAnsi" w:hAnsiTheme="majorHAnsi" w:cstheme="majorHAnsi"/>
          <w:b/>
          <w:bCs/>
          <w:iCs/>
          <w:sz w:val="24"/>
          <w:szCs w:val="24"/>
        </w:rPr>
        <w:t>24/1</w:t>
      </w:r>
      <w:r>
        <w:rPr>
          <w:rFonts w:asciiTheme="majorHAnsi" w:hAnsiTheme="majorHAnsi" w:cstheme="majorHAnsi"/>
          <w:b/>
          <w:bCs/>
          <w:iCs/>
          <w:sz w:val="24"/>
          <w:szCs w:val="24"/>
        </w:rPr>
        <w:t>60</w:t>
      </w:r>
      <w:r w:rsidRPr="00E461C9">
        <w:rPr>
          <w:rFonts w:asciiTheme="majorHAnsi" w:hAnsiTheme="majorHAnsi" w:cstheme="majorHAnsi"/>
          <w:b/>
          <w:bCs/>
          <w:iCs/>
          <w:sz w:val="24"/>
          <w:szCs w:val="24"/>
        </w:rPr>
        <w:t xml:space="preserve">/FPC     </w:t>
      </w:r>
      <w:r>
        <w:rPr>
          <w:rFonts w:asciiTheme="majorHAnsi" w:hAnsiTheme="majorHAnsi" w:cstheme="majorHAnsi"/>
          <w:b/>
          <w:bCs/>
          <w:iCs/>
          <w:sz w:val="24"/>
          <w:szCs w:val="24"/>
        </w:rPr>
        <w:t>Personnel Meeting Minutes 13</w:t>
      </w:r>
      <w:r w:rsidRPr="00E461C9">
        <w:rPr>
          <w:rFonts w:asciiTheme="majorHAnsi" w:hAnsiTheme="majorHAnsi" w:cstheme="majorHAnsi"/>
          <w:b/>
          <w:bCs/>
          <w:iCs/>
          <w:sz w:val="24"/>
          <w:szCs w:val="24"/>
          <w:vertAlign w:val="superscript"/>
        </w:rPr>
        <w:t>th</w:t>
      </w:r>
      <w:r>
        <w:rPr>
          <w:rFonts w:asciiTheme="majorHAnsi" w:hAnsiTheme="majorHAnsi" w:cstheme="majorHAnsi"/>
          <w:b/>
          <w:bCs/>
          <w:iCs/>
          <w:sz w:val="24"/>
          <w:szCs w:val="24"/>
        </w:rPr>
        <w:t xml:space="preserve"> January 2025</w:t>
      </w:r>
    </w:p>
    <w:p w14:paraId="4DE4F7AC" w14:textId="77777777" w:rsidR="009F1D28" w:rsidRDefault="009F1D28" w:rsidP="009F1D28">
      <w:pPr>
        <w:spacing w:after="0"/>
        <w:rPr>
          <w:rFonts w:cstheme="minorHAnsi"/>
          <w:iCs/>
          <w:sz w:val="24"/>
          <w:szCs w:val="24"/>
        </w:rPr>
      </w:pPr>
      <w:r w:rsidRPr="00E461C9">
        <w:rPr>
          <w:rFonts w:cstheme="minorHAnsi"/>
          <w:iCs/>
          <w:sz w:val="24"/>
          <w:szCs w:val="24"/>
        </w:rPr>
        <w:t xml:space="preserve">To receive the draft minutes from the personnel committee for information only (confirmed as accurate </w:t>
      </w:r>
      <w:r>
        <w:rPr>
          <w:rFonts w:cstheme="minorHAnsi"/>
          <w:iCs/>
          <w:sz w:val="24"/>
          <w:szCs w:val="24"/>
        </w:rPr>
        <w:t xml:space="preserve">and </w:t>
      </w:r>
      <w:r w:rsidRPr="00E461C9">
        <w:rPr>
          <w:rFonts w:cstheme="minorHAnsi"/>
          <w:iCs/>
          <w:sz w:val="24"/>
          <w:szCs w:val="24"/>
        </w:rPr>
        <w:t>to be signed as the next personnel meeting)</w:t>
      </w:r>
    </w:p>
    <w:p w14:paraId="0C747AA8" w14:textId="3515566A" w:rsidR="001A4FAD" w:rsidRPr="00244ED6" w:rsidRDefault="001A4FAD" w:rsidP="001A4FAD">
      <w:pPr>
        <w:spacing w:after="0"/>
        <w:rPr>
          <w:iCs/>
          <w:sz w:val="24"/>
          <w:szCs w:val="24"/>
        </w:rPr>
      </w:pPr>
      <w:r w:rsidRPr="00244ED6">
        <w:rPr>
          <w:b/>
          <w:bCs/>
          <w:iCs/>
          <w:sz w:val="24"/>
          <w:szCs w:val="24"/>
        </w:rPr>
        <w:lastRenderedPageBreak/>
        <w:t>Resolved</w:t>
      </w:r>
      <w:r w:rsidRPr="00244ED6">
        <w:rPr>
          <w:iCs/>
          <w:sz w:val="24"/>
          <w:szCs w:val="24"/>
        </w:rPr>
        <w:t>, proposed Cllr B</w:t>
      </w:r>
      <w:r>
        <w:rPr>
          <w:iCs/>
          <w:sz w:val="24"/>
          <w:szCs w:val="24"/>
        </w:rPr>
        <w:t>ayley</w:t>
      </w:r>
      <w:r w:rsidRPr="00244ED6">
        <w:rPr>
          <w:iCs/>
          <w:sz w:val="24"/>
          <w:szCs w:val="24"/>
        </w:rPr>
        <w:t xml:space="preserve">, seconded Cllr </w:t>
      </w:r>
      <w:r>
        <w:rPr>
          <w:iCs/>
          <w:sz w:val="24"/>
          <w:szCs w:val="24"/>
        </w:rPr>
        <w:t xml:space="preserve">Berkeley </w:t>
      </w:r>
      <w:r w:rsidRPr="00244ED6">
        <w:rPr>
          <w:iCs/>
          <w:sz w:val="24"/>
          <w:szCs w:val="24"/>
        </w:rPr>
        <w:t xml:space="preserve">that NMPC </w:t>
      </w:r>
      <w:r>
        <w:rPr>
          <w:iCs/>
          <w:sz w:val="24"/>
          <w:szCs w:val="24"/>
        </w:rPr>
        <w:t xml:space="preserve">receive </w:t>
      </w:r>
      <w:r w:rsidRPr="00244ED6">
        <w:rPr>
          <w:iCs/>
          <w:sz w:val="24"/>
          <w:szCs w:val="24"/>
        </w:rPr>
        <w:t xml:space="preserve">the minutes. Unanimous decision. </w:t>
      </w:r>
    </w:p>
    <w:p w14:paraId="4CF274B7" w14:textId="77777777" w:rsidR="001A4FAD" w:rsidRDefault="001A4FAD" w:rsidP="009F1D28">
      <w:pPr>
        <w:spacing w:after="0"/>
        <w:rPr>
          <w:rFonts w:cstheme="minorHAnsi"/>
          <w:iCs/>
          <w:sz w:val="24"/>
          <w:szCs w:val="24"/>
        </w:rPr>
      </w:pPr>
    </w:p>
    <w:p w14:paraId="63FE6C55" w14:textId="77777777" w:rsidR="009F1D28" w:rsidRPr="00E461C9" w:rsidRDefault="009F1D28" w:rsidP="009F1D28">
      <w:pPr>
        <w:spacing w:after="0"/>
        <w:rPr>
          <w:rFonts w:asciiTheme="majorHAnsi" w:hAnsiTheme="majorHAnsi" w:cstheme="majorHAnsi"/>
          <w:b/>
          <w:bCs/>
          <w:iCs/>
          <w:sz w:val="24"/>
          <w:szCs w:val="24"/>
        </w:rPr>
      </w:pPr>
      <w:r w:rsidRPr="00E461C9">
        <w:rPr>
          <w:rFonts w:asciiTheme="majorHAnsi" w:hAnsiTheme="majorHAnsi" w:cstheme="majorHAnsi"/>
          <w:b/>
          <w:bCs/>
          <w:iCs/>
          <w:sz w:val="24"/>
          <w:szCs w:val="24"/>
        </w:rPr>
        <w:t>24/161/FPC     Co-Option</w:t>
      </w:r>
    </w:p>
    <w:p w14:paraId="328ED378" w14:textId="77777777" w:rsidR="009F1D28" w:rsidRPr="00E461C9" w:rsidRDefault="009F1D28" w:rsidP="009F1D28">
      <w:pPr>
        <w:pStyle w:val="ListParagraph"/>
        <w:numPr>
          <w:ilvl w:val="0"/>
          <w:numId w:val="44"/>
        </w:numPr>
        <w:spacing w:after="0" w:line="288" w:lineRule="auto"/>
        <w:rPr>
          <w:rFonts w:cstheme="minorHAnsi"/>
          <w:iCs/>
          <w:sz w:val="24"/>
          <w:szCs w:val="24"/>
        </w:rPr>
      </w:pPr>
      <w:r w:rsidRPr="00E461C9">
        <w:rPr>
          <w:rFonts w:cstheme="minorHAnsi"/>
          <w:iCs/>
          <w:sz w:val="24"/>
          <w:szCs w:val="24"/>
        </w:rPr>
        <w:t>To consider applicants</w:t>
      </w:r>
      <w:r>
        <w:rPr>
          <w:rFonts w:cstheme="minorHAnsi"/>
          <w:iCs/>
          <w:sz w:val="24"/>
          <w:szCs w:val="24"/>
        </w:rPr>
        <w:t xml:space="preserve"> received by closing date </w:t>
      </w:r>
      <w:r w:rsidRPr="00E461C9">
        <w:rPr>
          <w:rFonts w:cstheme="minorHAnsi"/>
          <w:iCs/>
          <w:sz w:val="24"/>
          <w:szCs w:val="24"/>
        </w:rPr>
        <w:t xml:space="preserve">for co-option to </w:t>
      </w:r>
      <w:r>
        <w:rPr>
          <w:rFonts w:cstheme="minorHAnsi"/>
          <w:iCs/>
          <w:sz w:val="24"/>
          <w:szCs w:val="24"/>
        </w:rPr>
        <w:t xml:space="preserve">current councillor </w:t>
      </w:r>
      <w:r w:rsidRPr="00E461C9">
        <w:rPr>
          <w:rFonts w:cstheme="minorHAnsi"/>
          <w:iCs/>
          <w:sz w:val="24"/>
          <w:szCs w:val="24"/>
        </w:rPr>
        <w:t>vacancy</w:t>
      </w:r>
    </w:p>
    <w:p w14:paraId="2C536D39" w14:textId="03A961FB" w:rsidR="009F1D28" w:rsidRDefault="009F1D28" w:rsidP="009F1D28">
      <w:pPr>
        <w:pStyle w:val="ListParagraph"/>
        <w:numPr>
          <w:ilvl w:val="0"/>
          <w:numId w:val="44"/>
        </w:numPr>
        <w:spacing w:after="0" w:line="288" w:lineRule="auto"/>
        <w:rPr>
          <w:rFonts w:cstheme="minorHAnsi"/>
          <w:iCs/>
          <w:sz w:val="24"/>
          <w:szCs w:val="24"/>
        </w:rPr>
      </w:pPr>
      <w:r>
        <w:rPr>
          <w:rFonts w:cstheme="minorHAnsi"/>
          <w:iCs/>
          <w:sz w:val="24"/>
          <w:szCs w:val="24"/>
        </w:rPr>
        <w:t xml:space="preserve">(if applicable) </w:t>
      </w:r>
      <w:r w:rsidRPr="00E461C9">
        <w:rPr>
          <w:rFonts w:cstheme="minorHAnsi"/>
          <w:iCs/>
          <w:sz w:val="24"/>
          <w:szCs w:val="24"/>
        </w:rPr>
        <w:t>Successful applicant</w:t>
      </w:r>
      <w:r>
        <w:rPr>
          <w:rFonts w:cstheme="minorHAnsi"/>
          <w:iCs/>
          <w:sz w:val="24"/>
          <w:szCs w:val="24"/>
        </w:rPr>
        <w:t xml:space="preserve"> </w:t>
      </w:r>
      <w:r w:rsidRPr="00E461C9">
        <w:rPr>
          <w:rFonts w:cstheme="minorHAnsi"/>
          <w:iCs/>
          <w:sz w:val="24"/>
          <w:szCs w:val="24"/>
        </w:rPr>
        <w:t xml:space="preserve">to complete and sign a declaration of </w:t>
      </w:r>
      <w:r w:rsidR="001A4FAD">
        <w:rPr>
          <w:rFonts w:cstheme="minorHAnsi"/>
          <w:iCs/>
          <w:sz w:val="24"/>
          <w:szCs w:val="24"/>
        </w:rPr>
        <w:t>acceptance of office</w:t>
      </w:r>
      <w:r w:rsidRPr="00E461C9">
        <w:rPr>
          <w:rFonts w:cstheme="minorHAnsi"/>
          <w:iCs/>
          <w:sz w:val="24"/>
          <w:szCs w:val="24"/>
        </w:rPr>
        <w:t xml:space="preserve"> and to confirm that they will abide by the NMPC code of conduct</w:t>
      </w:r>
      <w:r>
        <w:rPr>
          <w:rFonts w:cstheme="minorHAnsi"/>
          <w:iCs/>
          <w:sz w:val="24"/>
          <w:szCs w:val="24"/>
        </w:rPr>
        <w:t xml:space="preserve"> and adopted policies.</w:t>
      </w:r>
    </w:p>
    <w:p w14:paraId="51E48C2A" w14:textId="2B4EA121" w:rsidR="001A4FAD" w:rsidRDefault="001A4FAD" w:rsidP="001A4FAD">
      <w:pPr>
        <w:spacing w:after="0" w:line="288" w:lineRule="auto"/>
        <w:rPr>
          <w:rFonts w:cstheme="minorHAnsi"/>
          <w:iCs/>
          <w:sz w:val="24"/>
          <w:szCs w:val="24"/>
        </w:rPr>
      </w:pPr>
      <w:r>
        <w:rPr>
          <w:rFonts w:cstheme="minorHAnsi"/>
          <w:iCs/>
          <w:sz w:val="24"/>
          <w:szCs w:val="24"/>
        </w:rPr>
        <w:t>One application was received.</w:t>
      </w:r>
    </w:p>
    <w:p w14:paraId="0D89CA21" w14:textId="131D55BA" w:rsidR="001A4FAD" w:rsidRDefault="001A4FAD" w:rsidP="001A4FAD">
      <w:pPr>
        <w:spacing w:after="0"/>
        <w:rPr>
          <w:iCs/>
          <w:sz w:val="24"/>
          <w:szCs w:val="24"/>
        </w:rPr>
      </w:pPr>
      <w:r w:rsidRPr="00244ED6">
        <w:rPr>
          <w:b/>
          <w:bCs/>
          <w:iCs/>
          <w:sz w:val="24"/>
          <w:szCs w:val="24"/>
        </w:rPr>
        <w:t>Resolved</w:t>
      </w:r>
      <w:r w:rsidRPr="00244ED6">
        <w:rPr>
          <w:iCs/>
          <w:sz w:val="24"/>
          <w:szCs w:val="24"/>
        </w:rPr>
        <w:t>, proposed Cllr B</w:t>
      </w:r>
      <w:r>
        <w:rPr>
          <w:iCs/>
          <w:sz w:val="24"/>
          <w:szCs w:val="24"/>
        </w:rPr>
        <w:t>ayley</w:t>
      </w:r>
      <w:r w:rsidRPr="00244ED6">
        <w:rPr>
          <w:iCs/>
          <w:sz w:val="24"/>
          <w:szCs w:val="24"/>
        </w:rPr>
        <w:t xml:space="preserve">, seconded Cllr </w:t>
      </w:r>
      <w:r>
        <w:rPr>
          <w:iCs/>
          <w:sz w:val="24"/>
          <w:szCs w:val="24"/>
        </w:rPr>
        <w:t xml:space="preserve">Berkeley </w:t>
      </w:r>
      <w:r w:rsidRPr="00244ED6">
        <w:rPr>
          <w:iCs/>
          <w:sz w:val="24"/>
          <w:szCs w:val="24"/>
        </w:rPr>
        <w:t xml:space="preserve">that </w:t>
      </w:r>
      <w:r>
        <w:rPr>
          <w:iCs/>
          <w:sz w:val="24"/>
          <w:szCs w:val="24"/>
        </w:rPr>
        <w:t>Jan Maddern be co-opted to NMPC</w:t>
      </w:r>
      <w:r w:rsidRPr="00244ED6">
        <w:rPr>
          <w:iCs/>
          <w:sz w:val="24"/>
          <w:szCs w:val="24"/>
        </w:rPr>
        <w:t xml:space="preserve">. Unanimous decision. </w:t>
      </w:r>
      <w:r>
        <w:rPr>
          <w:iCs/>
          <w:sz w:val="24"/>
          <w:szCs w:val="24"/>
        </w:rPr>
        <w:t xml:space="preserve">Declaration of acceptance of office duly signed. </w:t>
      </w:r>
    </w:p>
    <w:p w14:paraId="3E2AD14A" w14:textId="66BA311E" w:rsidR="00016740" w:rsidRPr="00244ED6" w:rsidRDefault="00016740" w:rsidP="001A4FAD">
      <w:pPr>
        <w:spacing w:after="0"/>
        <w:rPr>
          <w:iCs/>
          <w:sz w:val="24"/>
          <w:szCs w:val="24"/>
        </w:rPr>
      </w:pPr>
      <w:r>
        <w:rPr>
          <w:iCs/>
          <w:sz w:val="24"/>
          <w:szCs w:val="24"/>
        </w:rPr>
        <w:t xml:space="preserve">Cllr Maddern joined the NMPC meeting as co-opted parish councillor. </w:t>
      </w:r>
    </w:p>
    <w:p w14:paraId="1791FA41" w14:textId="77777777" w:rsidR="009F1D28" w:rsidRPr="00E461C9" w:rsidRDefault="009F1D28" w:rsidP="009F1D28">
      <w:pPr>
        <w:spacing w:after="0"/>
        <w:rPr>
          <w:rFonts w:cstheme="minorHAnsi"/>
          <w:iCs/>
          <w:sz w:val="24"/>
          <w:szCs w:val="24"/>
        </w:rPr>
      </w:pPr>
    </w:p>
    <w:p w14:paraId="563A3B38" w14:textId="77777777" w:rsidR="009F1D28" w:rsidRPr="003E481C" w:rsidRDefault="009F1D28" w:rsidP="009F1D28">
      <w:pPr>
        <w:pStyle w:val="Heading3"/>
        <w:rPr>
          <w:b/>
          <w:bCs/>
          <w:iCs/>
        </w:rPr>
      </w:pPr>
      <w:r>
        <w:rPr>
          <w:b/>
          <w:bCs/>
          <w:iCs/>
          <w:color w:val="auto"/>
        </w:rPr>
        <w:t>24/162</w:t>
      </w:r>
      <w:r w:rsidRPr="003E481C">
        <w:rPr>
          <w:b/>
          <w:bCs/>
          <w:iCs/>
          <w:color w:val="auto"/>
        </w:rPr>
        <w:t>/FPC     Reports to Council (information only no actions arising unless separately detailed below)</w:t>
      </w:r>
    </w:p>
    <w:p w14:paraId="12FEC89C" w14:textId="77777777" w:rsidR="009F1D28" w:rsidRDefault="009F1D28" w:rsidP="009F1D28">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5362C669" w14:textId="77777777" w:rsidR="009F1D28" w:rsidRDefault="009F1D28" w:rsidP="009F1D28">
      <w:pPr>
        <w:pStyle w:val="ListParagraph"/>
        <w:numPr>
          <w:ilvl w:val="0"/>
          <w:numId w:val="48"/>
        </w:numPr>
        <w:spacing w:after="0" w:line="288" w:lineRule="auto"/>
        <w:rPr>
          <w:iCs/>
          <w:sz w:val="24"/>
          <w:szCs w:val="24"/>
        </w:rPr>
      </w:pPr>
      <w:r w:rsidRPr="000A0A3E">
        <w:rPr>
          <w:iCs/>
          <w:sz w:val="24"/>
          <w:szCs w:val="24"/>
        </w:rPr>
        <w:t xml:space="preserve">To receive a verbal update on the East Herts engagement events </w:t>
      </w:r>
    </w:p>
    <w:p w14:paraId="16E799AF" w14:textId="003404A3" w:rsidR="001A4FAD" w:rsidRPr="001A4FAD" w:rsidRDefault="001A4FAD" w:rsidP="001A4FAD">
      <w:pPr>
        <w:spacing w:after="0" w:line="288" w:lineRule="auto"/>
        <w:rPr>
          <w:iCs/>
          <w:sz w:val="24"/>
          <w:szCs w:val="24"/>
        </w:rPr>
      </w:pPr>
      <w:r>
        <w:rPr>
          <w:iCs/>
          <w:sz w:val="24"/>
          <w:szCs w:val="24"/>
        </w:rPr>
        <w:t>Clerk to circulate dates of future engagement dates.</w:t>
      </w:r>
    </w:p>
    <w:p w14:paraId="0F629DC3" w14:textId="77777777" w:rsidR="009F1D28" w:rsidRDefault="009F1D28" w:rsidP="009F1D28">
      <w:pPr>
        <w:pStyle w:val="ListParagraph"/>
        <w:numPr>
          <w:ilvl w:val="0"/>
          <w:numId w:val="48"/>
        </w:numPr>
        <w:spacing w:after="0" w:line="288" w:lineRule="auto"/>
        <w:rPr>
          <w:iCs/>
          <w:sz w:val="24"/>
          <w:szCs w:val="24"/>
        </w:rPr>
      </w:pPr>
      <w:r>
        <w:rPr>
          <w:iCs/>
          <w:sz w:val="24"/>
          <w:szCs w:val="24"/>
        </w:rPr>
        <w:t>To formally note that all working group leads and Chairmen must have their annual reports with the clerk by 1/4/2025</w:t>
      </w:r>
    </w:p>
    <w:p w14:paraId="2285E413" w14:textId="43E340A6" w:rsidR="001A4FAD" w:rsidRPr="001A4FAD" w:rsidRDefault="001A4FAD" w:rsidP="001A4FAD">
      <w:pPr>
        <w:spacing w:after="0" w:line="288" w:lineRule="auto"/>
        <w:rPr>
          <w:iCs/>
          <w:sz w:val="24"/>
          <w:szCs w:val="24"/>
        </w:rPr>
      </w:pPr>
      <w:r>
        <w:rPr>
          <w:iCs/>
          <w:sz w:val="24"/>
          <w:szCs w:val="24"/>
        </w:rPr>
        <w:t xml:space="preserve">Chairman requested that Cllrs submit </w:t>
      </w:r>
      <w:r w:rsidR="006032C5">
        <w:rPr>
          <w:iCs/>
          <w:sz w:val="24"/>
          <w:szCs w:val="24"/>
        </w:rPr>
        <w:t>reports by</w:t>
      </w:r>
      <w:r>
        <w:rPr>
          <w:iCs/>
          <w:sz w:val="24"/>
          <w:szCs w:val="24"/>
        </w:rPr>
        <w:t xml:space="preserve"> Friday 21</w:t>
      </w:r>
      <w:r w:rsidRPr="001A4FAD">
        <w:rPr>
          <w:iCs/>
          <w:sz w:val="24"/>
          <w:szCs w:val="24"/>
          <w:vertAlign w:val="superscript"/>
        </w:rPr>
        <w:t>st</w:t>
      </w:r>
      <w:r>
        <w:rPr>
          <w:iCs/>
          <w:sz w:val="24"/>
          <w:szCs w:val="24"/>
        </w:rPr>
        <w:t xml:space="preserve"> </w:t>
      </w:r>
      <w:r w:rsidR="006032C5">
        <w:rPr>
          <w:iCs/>
          <w:sz w:val="24"/>
          <w:szCs w:val="24"/>
        </w:rPr>
        <w:t>M</w:t>
      </w:r>
      <w:r>
        <w:rPr>
          <w:iCs/>
          <w:sz w:val="24"/>
          <w:szCs w:val="24"/>
        </w:rPr>
        <w:t xml:space="preserve">arch prior to clerks’ departure. </w:t>
      </w:r>
    </w:p>
    <w:p w14:paraId="554AFFBB" w14:textId="77777777" w:rsidR="009F1D28" w:rsidRDefault="009F1D28" w:rsidP="009F1D28">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2FD1B6D3" w14:textId="56564259" w:rsidR="001A4FAD" w:rsidRPr="001A4FAD" w:rsidRDefault="001A4FAD" w:rsidP="009F1D28">
      <w:pPr>
        <w:spacing w:after="0"/>
        <w:rPr>
          <w:iCs/>
          <w:sz w:val="24"/>
          <w:szCs w:val="24"/>
        </w:rPr>
      </w:pPr>
      <w:r w:rsidRPr="001A4FAD">
        <w:rPr>
          <w:iCs/>
          <w:sz w:val="24"/>
          <w:szCs w:val="24"/>
        </w:rPr>
        <w:t>Verbal update given</w:t>
      </w:r>
      <w:r>
        <w:rPr>
          <w:iCs/>
          <w:sz w:val="24"/>
          <w:szCs w:val="24"/>
        </w:rPr>
        <w:t>.</w:t>
      </w:r>
    </w:p>
    <w:p w14:paraId="21767547" w14:textId="77777777" w:rsidR="009F1D28" w:rsidRPr="00141BC7" w:rsidRDefault="009F1D28" w:rsidP="009F1D28">
      <w:pPr>
        <w:pStyle w:val="Heading2"/>
        <w:rPr>
          <w:b w:val="0"/>
          <w:bCs w:val="0"/>
          <w:color w:val="1F497D" w:themeColor="text2"/>
          <w:u w:val="single"/>
        </w:rPr>
      </w:pPr>
      <w:r w:rsidRPr="00141BC7">
        <w:rPr>
          <w:color w:val="1F497D" w:themeColor="text2"/>
          <w:u w:val="single"/>
        </w:rPr>
        <w:t>PUBLIC PARTICIPATION 15 MINUTES TOTAL (MAX 3 MINS PER PERSON)</w:t>
      </w:r>
    </w:p>
    <w:p w14:paraId="587DDA5E" w14:textId="77777777" w:rsidR="009F1D28" w:rsidRPr="003E481C" w:rsidRDefault="009F1D28" w:rsidP="009F1D28">
      <w:pPr>
        <w:pStyle w:val="Heading3"/>
        <w:rPr>
          <w:b/>
          <w:bCs/>
          <w:iCs/>
          <w:color w:val="auto"/>
        </w:rPr>
      </w:pPr>
      <w:r>
        <w:rPr>
          <w:b/>
          <w:bCs/>
          <w:iCs/>
          <w:color w:val="auto"/>
        </w:rPr>
        <w:t>24/163</w:t>
      </w:r>
      <w:r w:rsidRPr="003E481C">
        <w:rPr>
          <w:b/>
          <w:bCs/>
          <w:iCs/>
          <w:color w:val="auto"/>
        </w:rPr>
        <w:t xml:space="preserve">/FPC     Public Issues/Participation </w:t>
      </w:r>
    </w:p>
    <w:p w14:paraId="6F2F1D1D" w14:textId="37151B52" w:rsidR="009F1D28" w:rsidRPr="009F1D28" w:rsidRDefault="009F1D28" w:rsidP="009F1D28">
      <w:pPr>
        <w:spacing w:after="0"/>
        <w:rPr>
          <w:rFonts w:eastAsiaTheme="majorEastAsia" w:cstheme="majorBidi"/>
          <w:iCs/>
          <w:sz w:val="24"/>
          <w:szCs w:val="24"/>
        </w:rPr>
      </w:pPr>
      <w:r w:rsidRPr="009F1D28">
        <w:rPr>
          <w:iCs/>
          <w:sz w:val="24"/>
          <w:szCs w:val="24"/>
        </w:rPr>
        <w:t>None</w:t>
      </w:r>
    </w:p>
    <w:p w14:paraId="3AD022B3" w14:textId="77777777" w:rsidR="009F1D28" w:rsidRPr="002C23A0" w:rsidRDefault="009F1D28" w:rsidP="009F1D28">
      <w:pPr>
        <w:pStyle w:val="Heading2"/>
        <w:rPr>
          <w:b w:val="0"/>
          <w:bCs w:val="0"/>
          <w:color w:val="1F497D" w:themeColor="text2"/>
          <w:u w:val="single"/>
        </w:rPr>
      </w:pPr>
      <w:r w:rsidRPr="002C23A0">
        <w:rPr>
          <w:color w:val="1F497D" w:themeColor="text2"/>
          <w:u w:val="single"/>
        </w:rPr>
        <w:t>PLANNING &amp; CONSULTATIONS</w:t>
      </w:r>
    </w:p>
    <w:p w14:paraId="5DD0104E" w14:textId="77777777" w:rsidR="009F1D28" w:rsidRPr="00FB7168" w:rsidRDefault="009F1D28" w:rsidP="009F1D28">
      <w:pPr>
        <w:pStyle w:val="Heading3"/>
        <w:rPr>
          <w:b/>
          <w:bCs/>
          <w:iCs/>
          <w:color w:val="auto"/>
        </w:rPr>
      </w:pPr>
      <w:r w:rsidRPr="00FB7168">
        <w:rPr>
          <w:b/>
          <w:bCs/>
          <w:iCs/>
          <w:color w:val="auto"/>
        </w:rPr>
        <w:t xml:space="preserve">24/164/FPC     Planning Applications </w:t>
      </w:r>
    </w:p>
    <w:p w14:paraId="120E7407" w14:textId="77777777" w:rsidR="009F1D28" w:rsidRPr="00FB7168" w:rsidRDefault="009F1D28" w:rsidP="009F1D28">
      <w:pPr>
        <w:pStyle w:val="ListParagraph"/>
        <w:numPr>
          <w:ilvl w:val="0"/>
          <w:numId w:val="2"/>
        </w:numPr>
        <w:spacing w:after="0" w:line="288" w:lineRule="auto"/>
        <w:ind w:left="720"/>
        <w:rPr>
          <w:b/>
          <w:bCs/>
          <w:sz w:val="24"/>
          <w:szCs w:val="24"/>
          <w:u w:val="single"/>
        </w:rPr>
      </w:pPr>
      <w:r w:rsidRPr="00FB7168">
        <w:rPr>
          <w:iCs/>
          <w:sz w:val="24"/>
          <w:szCs w:val="24"/>
        </w:rPr>
        <w:t>To consider and approve any Parish Council responses to the following planning applications received up to 3</w:t>
      </w:r>
      <w:r w:rsidRPr="00FB7168">
        <w:rPr>
          <w:iCs/>
          <w:sz w:val="24"/>
          <w:szCs w:val="24"/>
          <w:vertAlign w:val="superscript"/>
        </w:rPr>
        <w:t>rd</w:t>
      </w:r>
      <w:r w:rsidRPr="00FB7168">
        <w:rPr>
          <w:iCs/>
          <w:sz w:val="24"/>
          <w:szCs w:val="24"/>
        </w:rPr>
        <w:t xml:space="preserve"> February 2025</w:t>
      </w:r>
    </w:p>
    <w:p w14:paraId="4F85F567" w14:textId="7DAD8601" w:rsidR="009F1D28" w:rsidRDefault="009F1D28" w:rsidP="009F1D28">
      <w:pPr>
        <w:pStyle w:val="ListParagraph"/>
        <w:spacing w:after="0"/>
      </w:pPr>
      <w:hyperlink r:id="rId12" w:history="1">
        <w:r w:rsidRPr="00FB7168">
          <w:rPr>
            <w:rStyle w:val="Hyperlink"/>
            <w:b/>
            <w:bCs/>
            <w:sz w:val="24"/>
            <w:szCs w:val="24"/>
          </w:rPr>
          <w:t>24/01424/MOA | Outline Planning Application for construction of 33 dwellings (Use Class C3) and (up to) a 70-bed care home (Use Class C2), with new access to Lower Road and pedestrian links to canal tow-path (landscaping reserved). | Land At Shafford Knoll Farm Lower Road Nash Mills Hemel Hempstead Hertfordshire HP3 8Rt</w:t>
        </w:r>
      </w:hyperlink>
    </w:p>
    <w:p w14:paraId="4081BF20" w14:textId="66162860" w:rsidR="001A4FAD" w:rsidRDefault="001A4FAD" w:rsidP="009F1D28">
      <w:pPr>
        <w:pStyle w:val="ListParagraph"/>
        <w:spacing w:after="0"/>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seconded Cllr</w:t>
      </w:r>
      <w:r>
        <w:rPr>
          <w:iCs/>
          <w:sz w:val="24"/>
          <w:szCs w:val="24"/>
        </w:rPr>
        <w:t xml:space="preserve"> Bayley that NMPC object and call in this application to </w:t>
      </w:r>
      <w:r w:rsidR="00C366BA">
        <w:rPr>
          <w:iCs/>
          <w:sz w:val="24"/>
          <w:szCs w:val="24"/>
        </w:rPr>
        <w:t xml:space="preserve">the Dacorum </w:t>
      </w:r>
      <w:r>
        <w:rPr>
          <w:iCs/>
          <w:sz w:val="24"/>
          <w:szCs w:val="24"/>
        </w:rPr>
        <w:t>Development Management Committee. Clerk to work with Cllr Briggs to formulate the response</w:t>
      </w:r>
      <w:r w:rsidR="00135985">
        <w:rPr>
          <w:iCs/>
          <w:sz w:val="24"/>
          <w:szCs w:val="24"/>
        </w:rPr>
        <w:t xml:space="preserve"> in line with objections raised</w:t>
      </w:r>
      <w:r>
        <w:rPr>
          <w:iCs/>
          <w:sz w:val="24"/>
          <w:szCs w:val="24"/>
        </w:rPr>
        <w:t xml:space="preserve">. Unanimous decision. Full </w:t>
      </w:r>
      <w:r w:rsidR="00C366BA">
        <w:rPr>
          <w:iCs/>
          <w:sz w:val="24"/>
          <w:szCs w:val="24"/>
        </w:rPr>
        <w:t>response can</w:t>
      </w:r>
      <w:r>
        <w:rPr>
          <w:iCs/>
          <w:sz w:val="24"/>
          <w:szCs w:val="24"/>
        </w:rPr>
        <w:t xml:space="preserve"> be found on the Dacorum </w:t>
      </w:r>
      <w:r w:rsidR="00C366BA">
        <w:rPr>
          <w:iCs/>
          <w:sz w:val="24"/>
          <w:szCs w:val="24"/>
        </w:rPr>
        <w:t>planning</w:t>
      </w:r>
      <w:r>
        <w:rPr>
          <w:iCs/>
          <w:sz w:val="24"/>
          <w:szCs w:val="24"/>
        </w:rPr>
        <w:t xml:space="preserve"> </w:t>
      </w:r>
      <w:r w:rsidR="00C366BA">
        <w:rPr>
          <w:iCs/>
          <w:sz w:val="24"/>
          <w:szCs w:val="24"/>
        </w:rPr>
        <w:t>portal</w:t>
      </w:r>
    </w:p>
    <w:p w14:paraId="10E500B9" w14:textId="77777777" w:rsidR="001A4FAD" w:rsidRDefault="001A4FAD" w:rsidP="009F1D28">
      <w:pPr>
        <w:pStyle w:val="ListParagraph"/>
        <w:spacing w:after="0"/>
        <w:rPr>
          <w:b/>
          <w:bCs/>
          <w:sz w:val="24"/>
          <w:szCs w:val="24"/>
          <w:u w:val="single"/>
        </w:rPr>
      </w:pPr>
    </w:p>
    <w:p w14:paraId="47D73C6F" w14:textId="77777777" w:rsidR="009F1D28" w:rsidRDefault="009F1D28" w:rsidP="009F1D28">
      <w:pPr>
        <w:pStyle w:val="ListParagraph"/>
        <w:spacing w:after="0"/>
      </w:pPr>
      <w:hyperlink r:id="rId13" w:history="1">
        <w:r w:rsidRPr="008E2348">
          <w:rPr>
            <w:rStyle w:val="Hyperlink"/>
            <w:b/>
            <w:bCs/>
            <w:sz w:val="24"/>
            <w:szCs w:val="24"/>
          </w:rPr>
          <w:t>25/00105/FHA | Demolition of existing single storey rear extension. Proposed single storey front, rear and side infill extension. New pitched roof to existing garage | 29 Georgewood Road Hemel Hempstead Hertfordshire HP3 8AL</w:t>
        </w:r>
      </w:hyperlink>
    </w:p>
    <w:p w14:paraId="4AD39CBC" w14:textId="4F27B5DA" w:rsidR="00C366BA" w:rsidRDefault="00C366BA" w:rsidP="00C366BA">
      <w:pPr>
        <w:pStyle w:val="ListParagraph"/>
        <w:spacing w:after="0"/>
      </w:pPr>
      <w:r w:rsidRPr="00244ED6">
        <w:rPr>
          <w:b/>
          <w:bCs/>
          <w:iCs/>
          <w:sz w:val="24"/>
          <w:szCs w:val="24"/>
        </w:rPr>
        <w:lastRenderedPageBreak/>
        <w:t>Resolved</w:t>
      </w:r>
      <w:r w:rsidRPr="00244ED6">
        <w:rPr>
          <w:iCs/>
          <w:sz w:val="24"/>
          <w:szCs w:val="24"/>
        </w:rPr>
        <w:t>, proposed Cllr B</w:t>
      </w:r>
      <w:r>
        <w:rPr>
          <w:iCs/>
          <w:sz w:val="24"/>
          <w:szCs w:val="24"/>
        </w:rPr>
        <w:t>riggs</w:t>
      </w:r>
      <w:r w:rsidRPr="00244ED6">
        <w:rPr>
          <w:iCs/>
          <w:sz w:val="24"/>
          <w:szCs w:val="24"/>
        </w:rPr>
        <w:t>, seconded Cllr</w:t>
      </w:r>
      <w:r>
        <w:rPr>
          <w:iCs/>
          <w:sz w:val="24"/>
          <w:szCs w:val="24"/>
        </w:rPr>
        <w:t xml:space="preserve"> Bayley that NMPC do not object to this application but request that the planning officer refers to the adopted parking standards to ensure compliance. Unanimous decision. Full response can be found on the Dacorum planning portal. </w:t>
      </w:r>
    </w:p>
    <w:p w14:paraId="273646BE" w14:textId="77777777" w:rsidR="009F1D28" w:rsidRDefault="009F1D28" w:rsidP="009F1D28">
      <w:pPr>
        <w:pStyle w:val="ListParagraph"/>
        <w:spacing w:after="0"/>
      </w:pPr>
    </w:p>
    <w:p w14:paraId="6844A762" w14:textId="77777777" w:rsidR="009F1D28" w:rsidRDefault="009F1D28" w:rsidP="009F1D28">
      <w:pPr>
        <w:pStyle w:val="ListParagraph"/>
        <w:spacing w:after="0"/>
        <w:rPr>
          <w:b/>
          <w:bCs/>
          <w:sz w:val="24"/>
          <w:szCs w:val="24"/>
          <w:u w:val="single"/>
        </w:rPr>
      </w:pPr>
      <w:hyperlink r:id="rId14" w:history="1">
        <w:r w:rsidRPr="00D60933">
          <w:rPr>
            <w:rStyle w:val="Hyperlink"/>
            <w:b/>
            <w:bCs/>
            <w:sz w:val="24"/>
            <w:szCs w:val="24"/>
          </w:rPr>
          <w:t>25/00180/FHA | Single storey front extension with the installation of bi-fold doors to rear. | 18 Kingfisher Drive Hemel Hempstead Hertfordshire HP3 9DD</w:t>
        </w:r>
      </w:hyperlink>
      <w:r>
        <w:rPr>
          <w:b/>
          <w:bCs/>
          <w:sz w:val="24"/>
          <w:szCs w:val="24"/>
          <w:u w:val="single"/>
        </w:rPr>
        <w:t xml:space="preserve"> </w:t>
      </w:r>
    </w:p>
    <w:p w14:paraId="402341EC" w14:textId="1D77106F" w:rsidR="00C366BA" w:rsidRDefault="00C366BA" w:rsidP="009F1D28">
      <w:pPr>
        <w:pStyle w:val="ListParagraph"/>
        <w:spacing w:after="0"/>
        <w:rPr>
          <w:b/>
          <w:bCs/>
          <w:sz w:val="24"/>
          <w:szCs w:val="24"/>
          <w:u w:val="single"/>
        </w:rPr>
      </w:pPr>
      <w:r w:rsidRPr="00C366BA">
        <w:rPr>
          <w:sz w:val="24"/>
          <w:szCs w:val="24"/>
        </w:rPr>
        <w:t>This item was presented by the clerk due to the declared interest of Cllr Briggs</w:t>
      </w:r>
      <w:r>
        <w:rPr>
          <w:b/>
          <w:bCs/>
          <w:sz w:val="24"/>
          <w:szCs w:val="24"/>
          <w:u w:val="single"/>
        </w:rPr>
        <w:t>.</w:t>
      </w:r>
    </w:p>
    <w:p w14:paraId="1710F9D9" w14:textId="7B4FC703" w:rsidR="00C366BA" w:rsidRDefault="00C366BA" w:rsidP="00C366BA">
      <w:pPr>
        <w:pStyle w:val="ListParagraph"/>
        <w:spacing w:after="0"/>
      </w:pPr>
      <w:r w:rsidRPr="00244ED6">
        <w:rPr>
          <w:b/>
          <w:bCs/>
          <w:iCs/>
          <w:sz w:val="24"/>
          <w:szCs w:val="24"/>
        </w:rPr>
        <w:t>Resolved</w:t>
      </w:r>
      <w:r w:rsidRPr="00244ED6">
        <w:rPr>
          <w:iCs/>
          <w:sz w:val="24"/>
          <w:szCs w:val="24"/>
        </w:rPr>
        <w:t xml:space="preserve">, proposed Cllr </w:t>
      </w:r>
      <w:r>
        <w:rPr>
          <w:iCs/>
          <w:sz w:val="24"/>
          <w:szCs w:val="24"/>
        </w:rPr>
        <w:t>Cobb</w:t>
      </w:r>
      <w:r w:rsidRPr="00244ED6">
        <w:rPr>
          <w:iCs/>
          <w:sz w:val="24"/>
          <w:szCs w:val="24"/>
        </w:rPr>
        <w:t>, seconded Cllr</w:t>
      </w:r>
      <w:r>
        <w:rPr>
          <w:iCs/>
          <w:sz w:val="24"/>
          <w:szCs w:val="24"/>
        </w:rPr>
        <w:t xml:space="preserve"> Bayley that NMPC object and call in this application to the Dacorum Development Management Committee. Majority decision. Full response can be found on the Dacorum planning portal. </w:t>
      </w:r>
    </w:p>
    <w:p w14:paraId="2CD65BEE" w14:textId="77777777" w:rsidR="009F1D28" w:rsidRDefault="009F1D28" w:rsidP="009F1D28">
      <w:pPr>
        <w:pStyle w:val="ListParagraph"/>
        <w:spacing w:after="0"/>
        <w:rPr>
          <w:b/>
          <w:bCs/>
          <w:sz w:val="24"/>
          <w:szCs w:val="24"/>
          <w:u w:val="single"/>
        </w:rPr>
      </w:pPr>
    </w:p>
    <w:p w14:paraId="36918092" w14:textId="77777777" w:rsidR="009F1D28" w:rsidRPr="00D91969" w:rsidRDefault="009F1D28" w:rsidP="009F1D28">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06FE22FB" w14:textId="77777777" w:rsidR="009F1D28" w:rsidRDefault="009F1D28" w:rsidP="009F1D28">
      <w:pPr>
        <w:spacing w:after="0"/>
        <w:ind w:left="720"/>
        <w:rPr>
          <w:iCs/>
          <w:sz w:val="24"/>
          <w:szCs w:val="24"/>
        </w:rPr>
      </w:pPr>
      <w:r>
        <w:rPr>
          <w:iCs/>
          <w:sz w:val="24"/>
          <w:szCs w:val="24"/>
        </w:rPr>
        <w:t>4</w:t>
      </w:r>
      <w:r w:rsidRPr="004D67E7">
        <w:rPr>
          <w:iCs/>
          <w:sz w:val="24"/>
          <w:szCs w:val="24"/>
          <w:vertAlign w:val="superscript"/>
        </w:rPr>
        <w:t>th</w:t>
      </w:r>
      <w:r>
        <w:rPr>
          <w:iCs/>
          <w:sz w:val="24"/>
          <w:szCs w:val="24"/>
        </w:rPr>
        <w:t xml:space="preserve"> February 2025</w:t>
      </w:r>
      <w:r w:rsidRPr="00A666C6">
        <w:rPr>
          <w:iCs/>
          <w:sz w:val="24"/>
          <w:szCs w:val="24"/>
        </w:rPr>
        <w:t xml:space="preserve">- </w:t>
      </w:r>
      <w:r>
        <w:rPr>
          <w:iCs/>
          <w:sz w:val="24"/>
          <w:szCs w:val="24"/>
        </w:rPr>
        <w:t>10</w:t>
      </w:r>
      <w:r w:rsidRPr="004D67E7">
        <w:rPr>
          <w:iCs/>
          <w:sz w:val="24"/>
          <w:szCs w:val="24"/>
          <w:vertAlign w:val="superscript"/>
        </w:rPr>
        <w:t>th</w:t>
      </w:r>
      <w:r>
        <w:rPr>
          <w:iCs/>
          <w:sz w:val="24"/>
          <w:szCs w:val="24"/>
        </w:rPr>
        <w:t xml:space="preserve"> February 2025 </w:t>
      </w:r>
      <w:r w:rsidRPr="008C48E6">
        <w:rPr>
          <w:iCs/>
          <w:sz w:val="24"/>
          <w:szCs w:val="24"/>
        </w:rPr>
        <w:t>(Clerk</w:t>
      </w:r>
      <w:r w:rsidRPr="00D91969">
        <w:rPr>
          <w:iCs/>
          <w:sz w:val="24"/>
          <w:szCs w:val="24"/>
        </w:rPr>
        <w:t xml:space="preserve"> to advise</w:t>
      </w:r>
      <w:r w:rsidRPr="00B97B66">
        <w:rPr>
          <w:iCs/>
          <w:sz w:val="24"/>
          <w:szCs w:val="24"/>
        </w:rPr>
        <w:t xml:space="preserve">). Link to Dacorum Borough Council planning portal can be found here </w:t>
      </w:r>
      <w:hyperlink r:id="rId15"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3FC7A3BB" w14:textId="3976889E" w:rsidR="00C366BA" w:rsidRDefault="00C366BA" w:rsidP="009F1D28">
      <w:pPr>
        <w:spacing w:after="0"/>
        <w:ind w:left="720"/>
        <w:rPr>
          <w:iCs/>
          <w:sz w:val="24"/>
          <w:szCs w:val="24"/>
        </w:rPr>
      </w:pPr>
      <w:r>
        <w:rPr>
          <w:iCs/>
          <w:sz w:val="24"/>
          <w:szCs w:val="24"/>
        </w:rPr>
        <w:t xml:space="preserve">None </w:t>
      </w:r>
    </w:p>
    <w:p w14:paraId="5E90A4AA" w14:textId="77777777" w:rsidR="009F1D28" w:rsidRPr="001935D4" w:rsidRDefault="009F1D28" w:rsidP="009F1D28">
      <w:pPr>
        <w:pStyle w:val="Heading3"/>
        <w:spacing w:before="0"/>
        <w:rPr>
          <w:rFonts w:cstheme="majorHAnsi"/>
          <w:b/>
          <w:bCs/>
          <w:iCs/>
          <w:color w:val="auto"/>
        </w:rPr>
      </w:pPr>
      <w:r w:rsidRPr="001935D4">
        <w:rPr>
          <w:rFonts w:cstheme="majorHAnsi"/>
          <w:b/>
          <w:bCs/>
          <w:iCs/>
          <w:color w:val="auto"/>
        </w:rPr>
        <w:t>24/</w:t>
      </w:r>
      <w:r>
        <w:rPr>
          <w:rFonts w:cstheme="majorHAnsi"/>
          <w:b/>
          <w:bCs/>
          <w:iCs/>
          <w:color w:val="auto"/>
        </w:rPr>
        <w:t>165</w:t>
      </w:r>
      <w:r w:rsidRPr="001935D4">
        <w:rPr>
          <w:rFonts w:cstheme="majorHAnsi"/>
          <w:b/>
          <w:bCs/>
          <w:iCs/>
          <w:color w:val="auto"/>
        </w:rPr>
        <w:t xml:space="preserve">/FPC     Consultations. </w:t>
      </w:r>
    </w:p>
    <w:p w14:paraId="6E09F169" w14:textId="77777777" w:rsidR="009F1D28" w:rsidRPr="00D459D3" w:rsidRDefault="009F1D28" w:rsidP="009F1D28">
      <w:pPr>
        <w:spacing w:line="240" w:lineRule="auto"/>
        <w:rPr>
          <w:rFonts w:cstheme="minorHAnsi"/>
          <w:b/>
          <w:bCs/>
          <w:sz w:val="24"/>
          <w:szCs w:val="24"/>
        </w:rPr>
      </w:pPr>
      <w:r w:rsidRPr="00D459D3">
        <w:rPr>
          <w:rFonts w:cstheme="minorHAnsi"/>
          <w:b/>
          <w:bCs/>
          <w:sz w:val="24"/>
          <w:szCs w:val="24"/>
        </w:rPr>
        <w:t>To consider any comments on the following consultations</w:t>
      </w:r>
    </w:p>
    <w:p w14:paraId="0E7F3951" w14:textId="77777777" w:rsidR="009F1D28" w:rsidRPr="00A1707A" w:rsidRDefault="009F1D28" w:rsidP="009F1D28">
      <w:pPr>
        <w:pStyle w:val="ListParagraph"/>
        <w:numPr>
          <w:ilvl w:val="0"/>
          <w:numId w:val="49"/>
        </w:numPr>
        <w:spacing w:after="200" w:line="288" w:lineRule="auto"/>
        <w:rPr>
          <w:sz w:val="24"/>
          <w:szCs w:val="24"/>
        </w:rPr>
      </w:pPr>
      <w:r w:rsidRPr="00A1707A">
        <w:rPr>
          <w:i/>
          <w:iCs/>
          <w:sz w:val="24"/>
          <w:szCs w:val="24"/>
        </w:rPr>
        <w:t>Please note HCC have not been able to extend the consultation period but have requested that we share our comments</w:t>
      </w:r>
      <w:r w:rsidRPr="00A1707A">
        <w:rPr>
          <w:sz w:val="24"/>
          <w:szCs w:val="24"/>
        </w:rPr>
        <w:t>.</w:t>
      </w:r>
    </w:p>
    <w:p w14:paraId="41C688C1" w14:textId="77777777" w:rsidR="009F1D28" w:rsidRPr="00FF4188" w:rsidRDefault="009F1D28" w:rsidP="009F1D28">
      <w:pPr>
        <w:rPr>
          <w:sz w:val="24"/>
          <w:szCs w:val="24"/>
        </w:rPr>
      </w:pPr>
      <w:r w:rsidRPr="00FF4188">
        <w:rPr>
          <w:sz w:val="24"/>
          <w:szCs w:val="24"/>
        </w:rPr>
        <w:t>Hertfordshire County Council (HCC) has launched its budget 2025-26 survey and, as strategic partners, we would appreciate your input on how we should allocate over £1.1 billion to support our community in the coming year.</w:t>
      </w:r>
    </w:p>
    <w:p w14:paraId="78793405" w14:textId="77777777" w:rsidR="009F1D28" w:rsidRDefault="009F1D28" w:rsidP="009F1D28">
      <w:r w:rsidRPr="00FF4188">
        <w:rPr>
          <w:sz w:val="24"/>
          <w:szCs w:val="24"/>
        </w:rPr>
        <w:t xml:space="preserve">For information on the budget and filling out the survey, please click on this link: </w:t>
      </w:r>
      <w:hyperlink r:id="rId16" w:history="1">
        <w:r w:rsidRPr="002C3CD7">
          <w:rPr>
            <w:rStyle w:val="Hyperlink"/>
            <w:sz w:val="24"/>
            <w:szCs w:val="24"/>
          </w:rPr>
          <w:t>https://www.hertfordshire.gov.uk/budgetsurvey</w:t>
        </w:r>
        <w:r w:rsidRPr="002C3CD7">
          <w:rPr>
            <w:rStyle w:val="Hyperlink"/>
          </w:rPr>
          <w:t>o</w:t>
        </w:r>
      </w:hyperlink>
    </w:p>
    <w:p w14:paraId="209D5EE2" w14:textId="230A72F8" w:rsidR="00C366BA" w:rsidRDefault="00C366BA" w:rsidP="00C366BA">
      <w:pPr>
        <w:pStyle w:val="ListParagraph"/>
        <w:spacing w:after="0"/>
        <w:ind w:left="0"/>
      </w:pPr>
      <w:r w:rsidRPr="00244ED6">
        <w:rPr>
          <w:b/>
          <w:bCs/>
          <w:iCs/>
          <w:sz w:val="24"/>
          <w:szCs w:val="24"/>
        </w:rPr>
        <w:t>Resolved</w:t>
      </w:r>
      <w:r w:rsidRPr="00244ED6">
        <w:rPr>
          <w:iCs/>
          <w:sz w:val="24"/>
          <w:szCs w:val="24"/>
        </w:rPr>
        <w:t>, proposed Cllr B</w:t>
      </w:r>
      <w:r>
        <w:rPr>
          <w:iCs/>
          <w:sz w:val="24"/>
          <w:szCs w:val="24"/>
        </w:rPr>
        <w:t>ayley</w:t>
      </w:r>
      <w:r w:rsidRPr="00244ED6">
        <w:rPr>
          <w:iCs/>
          <w:sz w:val="24"/>
          <w:szCs w:val="24"/>
        </w:rPr>
        <w:t>, seconded Cllr</w:t>
      </w:r>
      <w:r>
        <w:rPr>
          <w:iCs/>
          <w:sz w:val="24"/>
          <w:szCs w:val="24"/>
        </w:rPr>
        <w:t xml:space="preserve"> Cobb that NMPC do not submit a response as the information is not fully available </w:t>
      </w:r>
      <w:r w:rsidR="00A77E8A">
        <w:rPr>
          <w:iCs/>
          <w:sz w:val="24"/>
          <w:szCs w:val="24"/>
        </w:rPr>
        <w:t xml:space="preserve">now </w:t>
      </w:r>
      <w:r>
        <w:rPr>
          <w:iCs/>
          <w:sz w:val="24"/>
          <w:szCs w:val="24"/>
        </w:rPr>
        <w:t xml:space="preserve">the expiry date has passed. NMPC requests that the clerk corresponds with HCC to raise concerns about the short timescales involved with this consultation. Unanimous decision. </w:t>
      </w:r>
    </w:p>
    <w:p w14:paraId="785CF12E" w14:textId="77777777" w:rsidR="00C366BA" w:rsidRDefault="00C366BA" w:rsidP="009F1D28">
      <w:pPr>
        <w:rPr>
          <w:sz w:val="24"/>
          <w:szCs w:val="24"/>
        </w:rPr>
      </w:pPr>
    </w:p>
    <w:p w14:paraId="5CCD90D6" w14:textId="77777777" w:rsidR="009F1D28" w:rsidRPr="00D459D3" w:rsidRDefault="009F1D28" w:rsidP="009F1D28">
      <w:pPr>
        <w:pStyle w:val="ListParagraph"/>
        <w:numPr>
          <w:ilvl w:val="0"/>
          <w:numId w:val="49"/>
        </w:numPr>
        <w:spacing w:after="200" w:line="288" w:lineRule="auto"/>
        <w:rPr>
          <w:b/>
          <w:bCs/>
          <w:sz w:val="24"/>
          <w:szCs w:val="24"/>
        </w:rPr>
      </w:pPr>
      <w:r w:rsidRPr="00D459D3">
        <w:rPr>
          <w:b/>
          <w:bCs/>
          <w:sz w:val="24"/>
          <w:szCs w:val="24"/>
        </w:rPr>
        <w:t>To consider the response drafted for the consultation below (Appendix 2)</w:t>
      </w:r>
    </w:p>
    <w:p w14:paraId="553A46AB" w14:textId="77777777" w:rsidR="009F1D28" w:rsidRPr="00261324" w:rsidRDefault="009F1D28" w:rsidP="009F1D28">
      <w:pPr>
        <w:spacing w:after="0"/>
        <w:rPr>
          <w:iCs/>
          <w:sz w:val="24"/>
          <w:szCs w:val="24"/>
        </w:rPr>
      </w:pPr>
      <w:hyperlink r:id="rId17" w:history="1">
        <w:r w:rsidRPr="00261324">
          <w:rPr>
            <w:rStyle w:val="Hyperlink"/>
            <w:iCs/>
            <w:sz w:val="24"/>
            <w:szCs w:val="24"/>
          </w:rPr>
          <w:t>Consultation: Strengthening the standards and conduct framework for local authorities in England</w:t>
        </w:r>
      </w:hyperlink>
    </w:p>
    <w:p w14:paraId="37B601A9" w14:textId="77777777" w:rsidR="009F1D28" w:rsidRDefault="009F1D28" w:rsidP="009F1D28">
      <w:pPr>
        <w:spacing w:after="0"/>
        <w:rPr>
          <w:iCs/>
          <w:sz w:val="24"/>
          <w:szCs w:val="24"/>
        </w:rPr>
      </w:pPr>
      <w:r w:rsidRPr="00261324">
        <w:rPr>
          <w:iCs/>
          <w:sz w:val="24"/>
          <w:szCs w:val="24"/>
        </w:rPr>
        <w:t xml:space="preserve">This consultation seeks views on introducing measures to strengthen the standards and conduct regime in England and ensure consistency of approach amongst councils investigating serious breaches of their member codes of conduct, including the introduction of the power of suspension. </w:t>
      </w:r>
    </w:p>
    <w:p w14:paraId="1074B24A" w14:textId="77777777" w:rsidR="00C366BA" w:rsidRDefault="00C366BA" w:rsidP="009F1D28">
      <w:pPr>
        <w:spacing w:after="0"/>
        <w:rPr>
          <w:iCs/>
          <w:sz w:val="24"/>
          <w:szCs w:val="24"/>
        </w:rPr>
      </w:pPr>
    </w:p>
    <w:p w14:paraId="72BD13F3" w14:textId="6481652B" w:rsidR="00C366BA" w:rsidRDefault="00C366BA" w:rsidP="00C366BA">
      <w:pPr>
        <w:pStyle w:val="ListParagraph"/>
        <w:spacing w:after="0"/>
        <w:ind w:left="0"/>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seconded Cllr</w:t>
      </w:r>
      <w:r>
        <w:rPr>
          <w:iCs/>
          <w:sz w:val="24"/>
          <w:szCs w:val="24"/>
        </w:rPr>
        <w:t xml:space="preserve"> Bayley that the responses formulated by Cllr Briggs and the clerk are submitted as circulated.  Unanimous decision. </w:t>
      </w:r>
    </w:p>
    <w:p w14:paraId="7ECA2B84" w14:textId="77777777" w:rsidR="009F1D28" w:rsidRDefault="009F1D28" w:rsidP="009F1D28">
      <w:pPr>
        <w:pStyle w:val="Heading3"/>
        <w:rPr>
          <w:b/>
          <w:bCs/>
          <w:iCs/>
          <w:color w:val="auto"/>
        </w:rPr>
      </w:pPr>
      <w:r>
        <w:rPr>
          <w:b/>
          <w:bCs/>
          <w:iCs/>
          <w:color w:val="auto"/>
        </w:rPr>
        <w:t>24/166</w:t>
      </w:r>
      <w:r w:rsidRPr="003E481C">
        <w:rPr>
          <w:b/>
          <w:bCs/>
          <w:iCs/>
          <w:color w:val="auto"/>
        </w:rPr>
        <w:t xml:space="preserve">/FPC     DBC Development Management Committee Meeting </w:t>
      </w:r>
      <w:r>
        <w:rPr>
          <w:b/>
          <w:bCs/>
          <w:iCs/>
          <w:color w:val="auto"/>
        </w:rPr>
        <w:t xml:space="preserve">(DMC) </w:t>
      </w:r>
    </w:p>
    <w:p w14:paraId="2CF468F5" w14:textId="77777777" w:rsidR="009F1D28" w:rsidRDefault="009F1D28" w:rsidP="009F1D28">
      <w:pPr>
        <w:rPr>
          <w:sz w:val="24"/>
          <w:szCs w:val="24"/>
        </w:rPr>
      </w:pPr>
      <w:r>
        <w:rPr>
          <w:sz w:val="24"/>
          <w:szCs w:val="24"/>
        </w:rPr>
        <w:t>To consider any actions arising from DMC cases (as required, clerk or Cllr Briggs to advise)</w:t>
      </w:r>
    </w:p>
    <w:p w14:paraId="5D02CD09" w14:textId="713A24EB" w:rsidR="00C366BA" w:rsidRDefault="00C366BA" w:rsidP="009F1D28">
      <w:pPr>
        <w:rPr>
          <w:sz w:val="24"/>
          <w:szCs w:val="24"/>
        </w:rPr>
      </w:pPr>
      <w:r>
        <w:rPr>
          <w:sz w:val="24"/>
          <w:szCs w:val="24"/>
        </w:rPr>
        <w:t xml:space="preserve">None, clerk to circulate DMC dates and links to agendas and supporting papers. </w:t>
      </w:r>
    </w:p>
    <w:p w14:paraId="376B382D" w14:textId="77777777" w:rsidR="009F1D28" w:rsidRDefault="009F1D28" w:rsidP="009F1D28">
      <w:pPr>
        <w:pStyle w:val="Heading3"/>
        <w:rPr>
          <w:b/>
          <w:bCs/>
          <w:iCs/>
          <w:color w:val="auto"/>
        </w:rPr>
      </w:pPr>
      <w:r>
        <w:rPr>
          <w:b/>
          <w:bCs/>
          <w:iCs/>
          <w:color w:val="auto"/>
        </w:rPr>
        <w:lastRenderedPageBreak/>
        <w:t>24/167</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50DA914B" w14:textId="6C67E55F" w:rsidR="00C366BA" w:rsidRPr="00C366BA" w:rsidRDefault="00C366BA" w:rsidP="00C366BA">
      <w:r>
        <w:t xml:space="preserve">None </w:t>
      </w:r>
    </w:p>
    <w:p w14:paraId="4AF06E23" w14:textId="77777777" w:rsidR="009F1D28" w:rsidRPr="00F83FE6" w:rsidRDefault="009F1D28" w:rsidP="009F1D28">
      <w:pPr>
        <w:pStyle w:val="Heading2"/>
        <w:rPr>
          <w:b w:val="0"/>
          <w:bCs w:val="0"/>
          <w:color w:val="244061" w:themeColor="accent1" w:themeShade="80"/>
          <w:u w:val="single"/>
        </w:rPr>
      </w:pPr>
      <w:r w:rsidRPr="00F83FE6">
        <w:rPr>
          <w:color w:val="244061" w:themeColor="accent1" w:themeShade="80"/>
          <w:u w:val="single"/>
        </w:rPr>
        <w:t xml:space="preserve">FINANCE </w:t>
      </w:r>
    </w:p>
    <w:p w14:paraId="04BE1F6B" w14:textId="77777777" w:rsidR="009F1D28" w:rsidRPr="008529AC" w:rsidRDefault="009F1D28" w:rsidP="009F1D28">
      <w:pPr>
        <w:pStyle w:val="Heading3"/>
        <w:rPr>
          <w:b/>
          <w:bCs/>
          <w:iCs/>
          <w:color w:val="auto"/>
        </w:rPr>
      </w:pPr>
      <w:r>
        <w:rPr>
          <w:b/>
          <w:bCs/>
          <w:iCs/>
          <w:color w:val="auto"/>
        </w:rPr>
        <w:t>24/168</w:t>
      </w:r>
      <w:r w:rsidRPr="008529AC">
        <w:rPr>
          <w:b/>
          <w:bCs/>
          <w:iCs/>
          <w:color w:val="auto"/>
        </w:rPr>
        <w:t xml:space="preserve">/FPC     Monthly Financial Matters Appendices </w:t>
      </w:r>
      <w:r>
        <w:rPr>
          <w:b/>
          <w:bCs/>
          <w:iCs/>
          <w:color w:val="auto"/>
        </w:rPr>
        <w:t>3</w:t>
      </w:r>
      <w:r w:rsidRPr="008529AC">
        <w:rPr>
          <w:b/>
          <w:bCs/>
          <w:iCs/>
          <w:color w:val="auto"/>
        </w:rPr>
        <w:t>a-</w:t>
      </w:r>
      <w:r>
        <w:rPr>
          <w:b/>
          <w:bCs/>
          <w:iCs/>
          <w:color w:val="auto"/>
        </w:rPr>
        <w:t>h</w:t>
      </w:r>
    </w:p>
    <w:p w14:paraId="0CC7F22A" w14:textId="77777777" w:rsidR="009F1D28" w:rsidRPr="002B0206" w:rsidRDefault="009F1D28" w:rsidP="009F1D28">
      <w:pPr>
        <w:pStyle w:val="ListParagraph"/>
        <w:numPr>
          <w:ilvl w:val="0"/>
          <w:numId w:val="1"/>
        </w:numPr>
        <w:spacing w:after="0" w:line="288" w:lineRule="auto"/>
        <w:rPr>
          <w:iCs/>
          <w:sz w:val="24"/>
          <w:szCs w:val="24"/>
        </w:rPr>
      </w:pPr>
      <w:r w:rsidRPr="002B0206">
        <w:rPr>
          <w:iCs/>
          <w:sz w:val="24"/>
          <w:szCs w:val="24"/>
        </w:rPr>
        <w:t xml:space="preserve">To note and ratify any payments made since the last meeting or those paid by NMPC debit card under delegated powers, to approve February payments to be made in accordance with the budget (included in monthly schedule circulated) </w:t>
      </w:r>
    </w:p>
    <w:tbl>
      <w:tblPr>
        <w:tblStyle w:val="TableGrid"/>
        <w:tblW w:w="9123" w:type="dxa"/>
        <w:tblLook w:val="04A0" w:firstRow="1" w:lastRow="0" w:firstColumn="1" w:lastColumn="0" w:noHBand="0" w:noVBand="1"/>
      </w:tblPr>
      <w:tblGrid>
        <w:gridCol w:w="3163"/>
        <w:gridCol w:w="2348"/>
        <w:gridCol w:w="3612"/>
      </w:tblGrid>
      <w:tr w:rsidR="0013663E" w:rsidRPr="0013663E" w14:paraId="3D794352" w14:textId="77777777" w:rsidTr="0013663E">
        <w:trPr>
          <w:trHeight w:val="590"/>
        </w:trPr>
        <w:tc>
          <w:tcPr>
            <w:tcW w:w="3163" w:type="dxa"/>
            <w:noWrap/>
            <w:hideMark/>
          </w:tcPr>
          <w:p w14:paraId="0AEC5B15" w14:textId="77777777" w:rsidR="0013663E" w:rsidRPr="0013663E" w:rsidRDefault="0013663E" w:rsidP="0013663E">
            <w:pPr>
              <w:pStyle w:val="ListParagraph"/>
              <w:spacing w:line="288" w:lineRule="auto"/>
              <w:ind w:left="360"/>
              <w:rPr>
                <w:b/>
                <w:bCs/>
                <w:iCs/>
                <w:sz w:val="24"/>
                <w:szCs w:val="24"/>
              </w:rPr>
            </w:pPr>
            <w:r w:rsidRPr="0013663E">
              <w:rPr>
                <w:b/>
                <w:bCs/>
                <w:iCs/>
                <w:sz w:val="24"/>
                <w:szCs w:val="24"/>
              </w:rPr>
              <w:t>Payee</w:t>
            </w:r>
          </w:p>
        </w:tc>
        <w:tc>
          <w:tcPr>
            <w:tcW w:w="2348" w:type="dxa"/>
            <w:noWrap/>
            <w:hideMark/>
          </w:tcPr>
          <w:p w14:paraId="3FE2891F" w14:textId="77777777" w:rsidR="0013663E" w:rsidRPr="0013663E" w:rsidRDefault="0013663E" w:rsidP="0013663E">
            <w:pPr>
              <w:pStyle w:val="ListParagraph"/>
              <w:spacing w:after="0" w:line="288" w:lineRule="auto"/>
              <w:ind w:left="360"/>
              <w:rPr>
                <w:b/>
                <w:bCs/>
                <w:iCs/>
                <w:sz w:val="24"/>
                <w:szCs w:val="24"/>
              </w:rPr>
            </w:pPr>
            <w:r w:rsidRPr="0013663E">
              <w:rPr>
                <w:b/>
                <w:bCs/>
                <w:iCs/>
                <w:sz w:val="24"/>
                <w:szCs w:val="24"/>
              </w:rPr>
              <w:t>Description</w:t>
            </w:r>
          </w:p>
        </w:tc>
        <w:tc>
          <w:tcPr>
            <w:tcW w:w="3612" w:type="dxa"/>
            <w:noWrap/>
            <w:hideMark/>
          </w:tcPr>
          <w:p w14:paraId="1F1F5ABA" w14:textId="77777777" w:rsidR="0013663E" w:rsidRPr="0013663E" w:rsidRDefault="0013663E" w:rsidP="0013663E">
            <w:pPr>
              <w:pStyle w:val="ListParagraph"/>
              <w:spacing w:after="0" w:line="288" w:lineRule="auto"/>
              <w:ind w:left="360"/>
              <w:rPr>
                <w:b/>
                <w:bCs/>
                <w:iCs/>
                <w:sz w:val="24"/>
                <w:szCs w:val="24"/>
              </w:rPr>
            </w:pPr>
            <w:r w:rsidRPr="0013663E">
              <w:rPr>
                <w:b/>
                <w:bCs/>
                <w:iCs/>
                <w:sz w:val="24"/>
                <w:szCs w:val="24"/>
              </w:rPr>
              <w:t xml:space="preserve"> Amount </w:t>
            </w:r>
          </w:p>
        </w:tc>
      </w:tr>
      <w:tr w:rsidR="0013663E" w:rsidRPr="0013663E" w14:paraId="58ED480C" w14:textId="77777777" w:rsidTr="0013663E">
        <w:trPr>
          <w:trHeight w:val="697"/>
        </w:trPr>
        <w:tc>
          <w:tcPr>
            <w:tcW w:w="3163" w:type="dxa"/>
            <w:noWrap/>
            <w:hideMark/>
          </w:tcPr>
          <w:p w14:paraId="70186E56" w14:textId="77777777" w:rsidR="0013663E" w:rsidRPr="0013663E" w:rsidRDefault="0013663E" w:rsidP="0013663E">
            <w:pPr>
              <w:pStyle w:val="ListParagraph"/>
              <w:spacing w:after="0" w:line="288" w:lineRule="auto"/>
              <w:ind w:left="360"/>
              <w:rPr>
                <w:iCs/>
                <w:sz w:val="24"/>
                <w:szCs w:val="24"/>
              </w:rPr>
            </w:pPr>
            <w:r w:rsidRPr="0013663E">
              <w:rPr>
                <w:iCs/>
                <w:sz w:val="24"/>
                <w:szCs w:val="24"/>
              </w:rPr>
              <w:t xml:space="preserve"> SALARIES/HMRC/PENSION</w:t>
            </w:r>
          </w:p>
        </w:tc>
        <w:tc>
          <w:tcPr>
            <w:tcW w:w="2348" w:type="dxa"/>
            <w:noWrap/>
            <w:hideMark/>
          </w:tcPr>
          <w:p w14:paraId="6998DC5D" w14:textId="2264ACB5" w:rsidR="0013663E" w:rsidRPr="0013663E" w:rsidRDefault="0013663E" w:rsidP="0013663E">
            <w:pPr>
              <w:pStyle w:val="ListParagraph"/>
              <w:spacing w:after="0" w:line="288" w:lineRule="auto"/>
              <w:ind w:left="360"/>
              <w:rPr>
                <w:iCs/>
                <w:sz w:val="24"/>
                <w:szCs w:val="24"/>
              </w:rPr>
            </w:pPr>
            <w:r w:rsidRPr="0013663E">
              <w:rPr>
                <w:iCs/>
                <w:sz w:val="24"/>
                <w:szCs w:val="24"/>
              </w:rPr>
              <w:t xml:space="preserve"> Salaries, HMRC, Pension</w:t>
            </w:r>
          </w:p>
        </w:tc>
        <w:tc>
          <w:tcPr>
            <w:tcW w:w="3612" w:type="dxa"/>
            <w:noWrap/>
            <w:hideMark/>
          </w:tcPr>
          <w:p w14:paraId="3AC1B794"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3,163.73 </w:t>
            </w:r>
          </w:p>
        </w:tc>
      </w:tr>
      <w:tr w:rsidR="0013663E" w:rsidRPr="0013663E" w14:paraId="207CBD84" w14:textId="77777777" w:rsidTr="0013663E">
        <w:trPr>
          <w:trHeight w:val="255"/>
        </w:trPr>
        <w:tc>
          <w:tcPr>
            <w:tcW w:w="3163" w:type="dxa"/>
            <w:noWrap/>
            <w:hideMark/>
          </w:tcPr>
          <w:p w14:paraId="21F1E953" w14:textId="77777777" w:rsidR="0013663E" w:rsidRPr="0013663E" w:rsidRDefault="0013663E" w:rsidP="0013663E">
            <w:pPr>
              <w:pStyle w:val="ListParagraph"/>
              <w:spacing w:after="0" w:line="288" w:lineRule="auto"/>
              <w:ind w:left="360"/>
              <w:rPr>
                <w:iCs/>
                <w:sz w:val="24"/>
                <w:szCs w:val="24"/>
              </w:rPr>
            </w:pPr>
            <w:r w:rsidRPr="0013663E">
              <w:rPr>
                <w:iCs/>
                <w:sz w:val="24"/>
                <w:szCs w:val="24"/>
              </w:rPr>
              <w:t>Vodaphone</w:t>
            </w:r>
          </w:p>
        </w:tc>
        <w:tc>
          <w:tcPr>
            <w:tcW w:w="2348" w:type="dxa"/>
            <w:noWrap/>
            <w:hideMark/>
          </w:tcPr>
          <w:p w14:paraId="4889D656" w14:textId="77777777" w:rsidR="0013663E" w:rsidRPr="0013663E" w:rsidRDefault="0013663E" w:rsidP="0013663E">
            <w:pPr>
              <w:pStyle w:val="ListParagraph"/>
              <w:spacing w:after="0" w:line="288" w:lineRule="auto"/>
              <w:ind w:left="360"/>
              <w:rPr>
                <w:iCs/>
                <w:sz w:val="24"/>
                <w:szCs w:val="24"/>
              </w:rPr>
            </w:pPr>
            <w:r w:rsidRPr="0013663E">
              <w:rPr>
                <w:iCs/>
                <w:sz w:val="24"/>
                <w:szCs w:val="24"/>
              </w:rPr>
              <w:t xml:space="preserve">Clerk's Mobile </w:t>
            </w:r>
          </w:p>
        </w:tc>
        <w:tc>
          <w:tcPr>
            <w:tcW w:w="3612" w:type="dxa"/>
            <w:noWrap/>
            <w:hideMark/>
          </w:tcPr>
          <w:p w14:paraId="43D33303"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22.10 </w:t>
            </w:r>
          </w:p>
        </w:tc>
      </w:tr>
      <w:tr w:rsidR="0013663E" w:rsidRPr="0013663E" w14:paraId="67EE8467" w14:textId="77777777" w:rsidTr="0013663E">
        <w:trPr>
          <w:trHeight w:val="330"/>
        </w:trPr>
        <w:tc>
          <w:tcPr>
            <w:tcW w:w="3163" w:type="dxa"/>
            <w:noWrap/>
            <w:hideMark/>
          </w:tcPr>
          <w:p w14:paraId="6C7F470B" w14:textId="77777777" w:rsidR="0013663E" w:rsidRPr="0013663E" w:rsidRDefault="0013663E" w:rsidP="0013663E">
            <w:pPr>
              <w:pStyle w:val="ListParagraph"/>
              <w:spacing w:after="0" w:line="288" w:lineRule="auto"/>
              <w:ind w:left="360"/>
              <w:rPr>
                <w:iCs/>
                <w:sz w:val="24"/>
                <w:szCs w:val="24"/>
              </w:rPr>
            </w:pPr>
            <w:r w:rsidRPr="0013663E">
              <w:rPr>
                <w:iCs/>
                <w:sz w:val="24"/>
                <w:szCs w:val="24"/>
              </w:rPr>
              <w:t>NMVHA</w:t>
            </w:r>
          </w:p>
        </w:tc>
        <w:tc>
          <w:tcPr>
            <w:tcW w:w="2348" w:type="dxa"/>
            <w:noWrap/>
            <w:hideMark/>
          </w:tcPr>
          <w:p w14:paraId="3AB276BA" w14:textId="77777777" w:rsidR="0013663E" w:rsidRPr="0013663E" w:rsidRDefault="0013663E" w:rsidP="0013663E">
            <w:pPr>
              <w:pStyle w:val="ListParagraph"/>
              <w:spacing w:after="0" w:line="288" w:lineRule="auto"/>
              <w:ind w:left="360"/>
              <w:rPr>
                <w:iCs/>
                <w:sz w:val="24"/>
                <w:szCs w:val="24"/>
              </w:rPr>
            </w:pPr>
            <w:r w:rsidRPr="0013663E">
              <w:rPr>
                <w:iCs/>
                <w:sz w:val="24"/>
                <w:szCs w:val="24"/>
              </w:rPr>
              <w:t>Hall Hire</w:t>
            </w:r>
          </w:p>
        </w:tc>
        <w:tc>
          <w:tcPr>
            <w:tcW w:w="3612" w:type="dxa"/>
            <w:noWrap/>
            <w:hideMark/>
          </w:tcPr>
          <w:p w14:paraId="46729E38"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30.00 </w:t>
            </w:r>
          </w:p>
        </w:tc>
      </w:tr>
      <w:tr w:rsidR="0013663E" w:rsidRPr="0013663E" w14:paraId="43366655" w14:textId="77777777" w:rsidTr="0013663E">
        <w:trPr>
          <w:trHeight w:val="392"/>
        </w:trPr>
        <w:tc>
          <w:tcPr>
            <w:tcW w:w="3163" w:type="dxa"/>
            <w:noWrap/>
            <w:hideMark/>
          </w:tcPr>
          <w:p w14:paraId="445A4965" w14:textId="77777777" w:rsidR="0013663E" w:rsidRPr="0013663E" w:rsidRDefault="0013663E" w:rsidP="0013663E">
            <w:pPr>
              <w:pStyle w:val="ListParagraph"/>
              <w:spacing w:after="0" w:line="288" w:lineRule="auto"/>
              <w:ind w:left="360"/>
              <w:rPr>
                <w:iCs/>
                <w:sz w:val="24"/>
                <w:szCs w:val="24"/>
              </w:rPr>
            </w:pPr>
            <w:r w:rsidRPr="0013663E">
              <w:rPr>
                <w:iCs/>
                <w:sz w:val="24"/>
                <w:szCs w:val="24"/>
              </w:rPr>
              <w:t>DBC</w:t>
            </w:r>
          </w:p>
        </w:tc>
        <w:tc>
          <w:tcPr>
            <w:tcW w:w="2348" w:type="dxa"/>
            <w:noWrap/>
            <w:hideMark/>
          </w:tcPr>
          <w:p w14:paraId="66B561FB" w14:textId="77777777" w:rsidR="0013663E" w:rsidRPr="0013663E" w:rsidRDefault="0013663E" w:rsidP="0013663E">
            <w:pPr>
              <w:pStyle w:val="ListParagraph"/>
              <w:spacing w:after="0" w:line="288" w:lineRule="auto"/>
              <w:ind w:left="360"/>
              <w:rPr>
                <w:iCs/>
                <w:sz w:val="24"/>
                <w:szCs w:val="24"/>
              </w:rPr>
            </w:pPr>
            <w:r w:rsidRPr="0013663E">
              <w:rPr>
                <w:iCs/>
                <w:sz w:val="24"/>
                <w:szCs w:val="24"/>
              </w:rPr>
              <w:t>Garage Rental</w:t>
            </w:r>
          </w:p>
        </w:tc>
        <w:tc>
          <w:tcPr>
            <w:tcW w:w="3612" w:type="dxa"/>
            <w:noWrap/>
            <w:hideMark/>
          </w:tcPr>
          <w:p w14:paraId="78D43CB6"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70.07 </w:t>
            </w:r>
          </w:p>
        </w:tc>
      </w:tr>
      <w:tr w:rsidR="0013663E" w:rsidRPr="0013663E" w14:paraId="2B527FF9" w14:textId="77777777" w:rsidTr="0013663E">
        <w:trPr>
          <w:trHeight w:val="695"/>
        </w:trPr>
        <w:tc>
          <w:tcPr>
            <w:tcW w:w="3163" w:type="dxa"/>
            <w:noWrap/>
            <w:hideMark/>
          </w:tcPr>
          <w:p w14:paraId="190092AA" w14:textId="77777777" w:rsidR="0013663E" w:rsidRPr="0013663E" w:rsidRDefault="0013663E" w:rsidP="0013663E">
            <w:pPr>
              <w:pStyle w:val="ListParagraph"/>
              <w:spacing w:after="0" w:line="288" w:lineRule="auto"/>
              <w:ind w:left="360"/>
              <w:rPr>
                <w:iCs/>
                <w:sz w:val="24"/>
                <w:szCs w:val="24"/>
              </w:rPr>
            </w:pPr>
            <w:r w:rsidRPr="0013663E">
              <w:rPr>
                <w:iCs/>
                <w:sz w:val="24"/>
                <w:szCs w:val="24"/>
              </w:rPr>
              <w:t>Paybureau</w:t>
            </w:r>
          </w:p>
        </w:tc>
        <w:tc>
          <w:tcPr>
            <w:tcW w:w="2348" w:type="dxa"/>
            <w:noWrap/>
            <w:hideMark/>
          </w:tcPr>
          <w:p w14:paraId="1FA7D5E8" w14:textId="77777777" w:rsidR="0013663E" w:rsidRPr="0013663E" w:rsidRDefault="0013663E" w:rsidP="0013663E">
            <w:pPr>
              <w:pStyle w:val="ListParagraph"/>
              <w:spacing w:after="0" w:line="288" w:lineRule="auto"/>
              <w:ind w:left="360"/>
              <w:rPr>
                <w:iCs/>
                <w:sz w:val="24"/>
                <w:szCs w:val="24"/>
              </w:rPr>
            </w:pPr>
            <w:r w:rsidRPr="0013663E">
              <w:rPr>
                <w:iCs/>
                <w:sz w:val="24"/>
                <w:szCs w:val="24"/>
              </w:rPr>
              <w:t>Monthly Wages Fee</w:t>
            </w:r>
          </w:p>
        </w:tc>
        <w:tc>
          <w:tcPr>
            <w:tcW w:w="3612" w:type="dxa"/>
            <w:noWrap/>
            <w:hideMark/>
          </w:tcPr>
          <w:p w14:paraId="3CE5B5AD"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22.56 </w:t>
            </w:r>
          </w:p>
        </w:tc>
      </w:tr>
      <w:tr w:rsidR="0013663E" w:rsidRPr="0013663E" w14:paraId="771107CE" w14:textId="77777777" w:rsidTr="0013663E">
        <w:trPr>
          <w:trHeight w:val="1400"/>
        </w:trPr>
        <w:tc>
          <w:tcPr>
            <w:tcW w:w="3163" w:type="dxa"/>
            <w:noWrap/>
            <w:hideMark/>
          </w:tcPr>
          <w:p w14:paraId="170444E8" w14:textId="77777777" w:rsidR="0013663E" w:rsidRPr="0013663E" w:rsidRDefault="0013663E" w:rsidP="0013663E">
            <w:pPr>
              <w:pStyle w:val="ListParagraph"/>
              <w:spacing w:after="0" w:line="288" w:lineRule="auto"/>
              <w:ind w:left="360"/>
              <w:rPr>
                <w:iCs/>
                <w:sz w:val="24"/>
                <w:szCs w:val="24"/>
              </w:rPr>
            </w:pPr>
            <w:r w:rsidRPr="0013663E">
              <w:rPr>
                <w:iCs/>
                <w:sz w:val="24"/>
                <w:szCs w:val="24"/>
              </w:rPr>
              <w:t xml:space="preserve">Chess ICT </w:t>
            </w:r>
          </w:p>
        </w:tc>
        <w:tc>
          <w:tcPr>
            <w:tcW w:w="2348" w:type="dxa"/>
            <w:noWrap/>
            <w:hideMark/>
          </w:tcPr>
          <w:p w14:paraId="7E2C05CA" w14:textId="0CD49A5B" w:rsidR="0013663E" w:rsidRPr="0013663E" w:rsidRDefault="0013663E" w:rsidP="0013663E">
            <w:pPr>
              <w:pStyle w:val="ListParagraph"/>
              <w:spacing w:after="0" w:line="288" w:lineRule="auto"/>
              <w:ind w:left="360"/>
              <w:rPr>
                <w:iCs/>
                <w:sz w:val="24"/>
                <w:szCs w:val="24"/>
              </w:rPr>
            </w:pPr>
            <w:r w:rsidRPr="0013663E">
              <w:rPr>
                <w:iCs/>
                <w:sz w:val="24"/>
                <w:szCs w:val="24"/>
              </w:rPr>
              <w:t>dd monthly fees for Cllr emails due  (paid 28th monthly)</w:t>
            </w:r>
          </w:p>
        </w:tc>
        <w:tc>
          <w:tcPr>
            <w:tcW w:w="3612" w:type="dxa"/>
            <w:noWrap/>
            <w:hideMark/>
          </w:tcPr>
          <w:p w14:paraId="4977233D"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43.20 </w:t>
            </w:r>
          </w:p>
        </w:tc>
      </w:tr>
      <w:tr w:rsidR="0013663E" w:rsidRPr="0013663E" w14:paraId="5B0BF4B0" w14:textId="77777777" w:rsidTr="0013663E">
        <w:trPr>
          <w:trHeight w:val="683"/>
        </w:trPr>
        <w:tc>
          <w:tcPr>
            <w:tcW w:w="3163" w:type="dxa"/>
            <w:noWrap/>
            <w:hideMark/>
          </w:tcPr>
          <w:p w14:paraId="636568D6" w14:textId="77777777" w:rsidR="0013663E" w:rsidRPr="0013663E" w:rsidRDefault="0013663E" w:rsidP="0013663E">
            <w:pPr>
              <w:pStyle w:val="ListParagraph"/>
              <w:spacing w:after="0" w:line="288" w:lineRule="auto"/>
              <w:ind w:left="360"/>
              <w:rPr>
                <w:iCs/>
                <w:sz w:val="24"/>
                <w:szCs w:val="24"/>
              </w:rPr>
            </w:pPr>
            <w:r w:rsidRPr="0013663E">
              <w:rPr>
                <w:iCs/>
                <w:sz w:val="24"/>
                <w:szCs w:val="24"/>
              </w:rPr>
              <w:t>MJ's Pave</w:t>
            </w:r>
          </w:p>
        </w:tc>
        <w:tc>
          <w:tcPr>
            <w:tcW w:w="2348" w:type="dxa"/>
            <w:noWrap/>
            <w:hideMark/>
          </w:tcPr>
          <w:p w14:paraId="2AD07259" w14:textId="693F26E7" w:rsidR="0013663E" w:rsidRPr="0013663E" w:rsidRDefault="0013663E" w:rsidP="0013663E">
            <w:pPr>
              <w:pStyle w:val="ListParagraph"/>
              <w:spacing w:after="0" w:line="288" w:lineRule="auto"/>
              <w:ind w:left="360"/>
              <w:rPr>
                <w:iCs/>
                <w:sz w:val="24"/>
                <w:szCs w:val="24"/>
              </w:rPr>
            </w:pPr>
            <w:r w:rsidRPr="0013663E">
              <w:rPr>
                <w:iCs/>
                <w:sz w:val="24"/>
                <w:szCs w:val="24"/>
              </w:rPr>
              <w:t>library box &amp; bleed kit install</w:t>
            </w:r>
          </w:p>
        </w:tc>
        <w:tc>
          <w:tcPr>
            <w:tcW w:w="3612" w:type="dxa"/>
            <w:noWrap/>
            <w:hideMark/>
          </w:tcPr>
          <w:p w14:paraId="6D2EC3A8"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378.00 </w:t>
            </w:r>
          </w:p>
        </w:tc>
      </w:tr>
      <w:tr w:rsidR="0013663E" w:rsidRPr="0013663E" w14:paraId="549F69BE" w14:textId="77777777" w:rsidTr="0013663E">
        <w:trPr>
          <w:trHeight w:val="409"/>
        </w:trPr>
        <w:tc>
          <w:tcPr>
            <w:tcW w:w="3163" w:type="dxa"/>
            <w:noWrap/>
            <w:hideMark/>
          </w:tcPr>
          <w:p w14:paraId="74B6DD66" w14:textId="77777777" w:rsidR="0013663E" w:rsidRPr="0013663E" w:rsidRDefault="0013663E" w:rsidP="0013663E">
            <w:pPr>
              <w:pStyle w:val="ListParagraph"/>
              <w:spacing w:after="0" w:line="288" w:lineRule="auto"/>
              <w:ind w:left="360"/>
              <w:rPr>
                <w:iCs/>
                <w:sz w:val="24"/>
                <w:szCs w:val="24"/>
              </w:rPr>
            </w:pPr>
            <w:r w:rsidRPr="0013663E">
              <w:rPr>
                <w:iCs/>
                <w:sz w:val="24"/>
                <w:szCs w:val="24"/>
              </w:rPr>
              <w:t>Viking</w:t>
            </w:r>
          </w:p>
        </w:tc>
        <w:tc>
          <w:tcPr>
            <w:tcW w:w="2348" w:type="dxa"/>
            <w:noWrap/>
            <w:hideMark/>
          </w:tcPr>
          <w:p w14:paraId="2E3D87BE" w14:textId="77777777" w:rsidR="0013663E" w:rsidRPr="0013663E" w:rsidRDefault="0013663E" w:rsidP="0013663E">
            <w:pPr>
              <w:pStyle w:val="ListParagraph"/>
              <w:spacing w:after="0" w:line="288" w:lineRule="auto"/>
              <w:ind w:left="360"/>
              <w:rPr>
                <w:iCs/>
                <w:sz w:val="24"/>
                <w:szCs w:val="24"/>
              </w:rPr>
            </w:pPr>
            <w:r w:rsidRPr="0013663E">
              <w:rPr>
                <w:iCs/>
                <w:sz w:val="24"/>
                <w:szCs w:val="24"/>
              </w:rPr>
              <w:t>stationery</w:t>
            </w:r>
          </w:p>
        </w:tc>
        <w:tc>
          <w:tcPr>
            <w:tcW w:w="3612" w:type="dxa"/>
            <w:noWrap/>
            <w:hideMark/>
          </w:tcPr>
          <w:p w14:paraId="117C7747"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77.27 </w:t>
            </w:r>
          </w:p>
        </w:tc>
      </w:tr>
      <w:tr w:rsidR="0013663E" w:rsidRPr="0013663E" w14:paraId="74FB2128" w14:textId="77777777" w:rsidTr="0013663E">
        <w:trPr>
          <w:trHeight w:val="557"/>
        </w:trPr>
        <w:tc>
          <w:tcPr>
            <w:tcW w:w="3163" w:type="dxa"/>
            <w:noWrap/>
            <w:hideMark/>
          </w:tcPr>
          <w:p w14:paraId="02A87578" w14:textId="77777777" w:rsidR="0013663E" w:rsidRPr="0013663E" w:rsidRDefault="0013663E" w:rsidP="0013663E">
            <w:pPr>
              <w:pStyle w:val="ListParagraph"/>
              <w:spacing w:after="0" w:line="288" w:lineRule="auto"/>
              <w:ind w:left="360"/>
              <w:rPr>
                <w:iCs/>
                <w:sz w:val="24"/>
                <w:szCs w:val="24"/>
              </w:rPr>
            </w:pPr>
            <w:r w:rsidRPr="0013663E">
              <w:rPr>
                <w:iCs/>
                <w:sz w:val="24"/>
                <w:szCs w:val="24"/>
              </w:rPr>
              <w:t>PI company</w:t>
            </w:r>
          </w:p>
        </w:tc>
        <w:tc>
          <w:tcPr>
            <w:tcW w:w="2348" w:type="dxa"/>
            <w:noWrap/>
            <w:hideMark/>
          </w:tcPr>
          <w:p w14:paraId="42AE95E5" w14:textId="77777777" w:rsidR="0013663E" w:rsidRPr="0013663E" w:rsidRDefault="0013663E" w:rsidP="0013663E">
            <w:pPr>
              <w:pStyle w:val="ListParagraph"/>
              <w:spacing w:after="0" w:line="288" w:lineRule="auto"/>
              <w:ind w:left="360"/>
              <w:rPr>
                <w:iCs/>
                <w:sz w:val="24"/>
                <w:szCs w:val="24"/>
              </w:rPr>
            </w:pPr>
            <w:r w:rsidRPr="0013663E">
              <w:rPr>
                <w:iCs/>
                <w:sz w:val="24"/>
                <w:szCs w:val="24"/>
              </w:rPr>
              <w:t>final play inspection</w:t>
            </w:r>
          </w:p>
        </w:tc>
        <w:tc>
          <w:tcPr>
            <w:tcW w:w="3612" w:type="dxa"/>
            <w:noWrap/>
            <w:hideMark/>
          </w:tcPr>
          <w:p w14:paraId="43677622"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196.20 </w:t>
            </w:r>
          </w:p>
        </w:tc>
      </w:tr>
      <w:tr w:rsidR="0013663E" w:rsidRPr="0013663E" w14:paraId="19D6C75A" w14:textId="77777777" w:rsidTr="0013663E">
        <w:trPr>
          <w:trHeight w:val="682"/>
        </w:trPr>
        <w:tc>
          <w:tcPr>
            <w:tcW w:w="3163" w:type="dxa"/>
            <w:noWrap/>
            <w:hideMark/>
          </w:tcPr>
          <w:p w14:paraId="6133F3F0" w14:textId="77777777" w:rsidR="0013663E" w:rsidRPr="0013663E" w:rsidRDefault="0013663E" w:rsidP="0013663E">
            <w:pPr>
              <w:pStyle w:val="ListParagraph"/>
              <w:spacing w:after="0" w:line="288" w:lineRule="auto"/>
              <w:ind w:left="360"/>
              <w:rPr>
                <w:iCs/>
                <w:sz w:val="24"/>
                <w:szCs w:val="24"/>
              </w:rPr>
            </w:pPr>
            <w:r w:rsidRPr="0013663E">
              <w:rPr>
                <w:iCs/>
                <w:sz w:val="24"/>
                <w:szCs w:val="24"/>
              </w:rPr>
              <w:t>clerk expenses</w:t>
            </w:r>
          </w:p>
        </w:tc>
        <w:tc>
          <w:tcPr>
            <w:tcW w:w="2348" w:type="dxa"/>
            <w:noWrap/>
            <w:hideMark/>
          </w:tcPr>
          <w:p w14:paraId="392ADABA" w14:textId="77777777" w:rsidR="0013663E" w:rsidRPr="0013663E" w:rsidRDefault="0013663E" w:rsidP="0013663E">
            <w:pPr>
              <w:pStyle w:val="ListParagraph"/>
              <w:spacing w:after="0" w:line="288" w:lineRule="auto"/>
              <w:ind w:left="360"/>
              <w:rPr>
                <w:iCs/>
                <w:sz w:val="24"/>
                <w:szCs w:val="24"/>
              </w:rPr>
            </w:pPr>
            <w:r w:rsidRPr="0013663E">
              <w:rPr>
                <w:iCs/>
                <w:sz w:val="24"/>
                <w:szCs w:val="24"/>
              </w:rPr>
              <w:t>hall booking for interviews</w:t>
            </w:r>
          </w:p>
        </w:tc>
        <w:tc>
          <w:tcPr>
            <w:tcW w:w="3612" w:type="dxa"/>
            <w:noWrap/>
            <w:hideMark/>
          </w:tcPr>
          <w:p w14:paraId="47139073" w14:textId="77777777" w:rsidR="0013663E" w:rsidRPr="0013663E" w:rsidRDefault="0013663E" w:rsidP="00A36657">
            <w:pPr>
              <w:pStyle w:val="ListParagraph"/>
              <w:spacing w:after="0" w:line="288" w:lineRule="auto"/>
              <w:ind w:left="360"/>
              <w:jc w:val="right"/>
              <w:rPr>
                <w:iCs/>
                <w:sz w:val="24"/>
                <w:szCs w:val="24"/>
              </w:rPr>
            </w:pPr>
            <w:r w:rsidRPr="0013663E">
              <w:rPr>
                <w:iCs/>
                <w:sz w:val="24"/>
                <w:szCs w:val="24"/>
              </w:rPr>
              <w:t xml:space="preserve"> £                               62.50 </w:t>
            </w:r>
          </w:p>
        </w:tc>
      </w:tr>
      <w:tr w:rsidR="0013663E" w:rsidRPr="0013663E" w14:paraId="62BB3D68" w14:textId="77777777" w:rsidTr="0013663E">
        <w:trPr>
          <w:trHeight w:val="408"/>
        </w:trPr>
        <w:tc>
          <w:tcPr>
            <w:tcW w:w="3163" w:type="dxa"/>
            <w:noWrap/>
            <w:hideMark/>
          </w:tcPr>
          <w:p w14:paraId="5FAA879C" w14:textId="77777777" w:rsidR="0013663E" w:rsidRPr="0013663E" w:rsidRDefault="0013663E" w:rsidP="0013663E">
            <w:pPr>
              <w:pStyle w:val="ListParagraph"/>
              <w:spacing w:after="0" w:line="288" w:lineRule="auto"/>
              <w:ind w:left="360"/>
              <w:rPr>
                <w:b/>
                <w:bCs/>
                <w:iCs/>
                <w:sz w:val="24"/>
                <w:szCs w:val="24"/>
              </w:rPr>
            </w:pPr>
            <w:r w:rsidRPr="0013663E">
              <w:rPr>
                <w:b/>
                <w:bCs/>
                <w:iCs/>
                <w:sz w:val="24"/>
                <w:szCs w:val="24"/>
              </w:rPr>
              <w:t>SUBTOTAL</w:t>
            </w:r>
          </w:p>
        </w:tc>
        <w:tc>
          <w:tcPr>
            <w:tcW w:w="2348" w:type="dxa"/>
            <w:noWrap/>
            <w:hideMark/>
          </w:tcPr>
          <w:p w14:paraId="131B6846" w14:textId="77777777" w:rsidR="0013663E" w:rsidRPr="0013663E" w:rsidRDefault="0013663E" w:rsidP="0013663E">
            <w:pPr>
              <w:pStyle w:val="ListParagraph"/>
              <w:spacing w:after="0" w:line="288" w:lineRule="auto"/>
              <w:ind w:left="360"/>
              <w:rPr>
                <w:iCs/>
                <w:sz w:val="24"/>
                <w:szCs w:val="24"/>
              </w:rPr>
            </w:pPr>
          </w:p>
        </w:tc>
        <w:tc>
          <w:tcPr>
            <w:tcW w:w="3612" w:type="dxa"/>
            <w:noWrap/>
            <w:hideMark/>
          </w:tcPr>
          <w:p w14:paraId="64DD692E" w14:textId="77777777" w:rsidR="0013663E" w:rsidRPr="0013663E" w:rsidRDefault="0013663E" w:rsidP="00A36657">
            <w:pPr>
              <w:pStyle w:val="ListParagraph"/>
              <w:spacing w:after="0" w:line="288" w:lineRule="auto"/>
              <w:ind w:left="360"/>
              <w:jc w:val="right"/>
              <w:rPr>
                <w:b/>
                <w:bCs/>
                <w:iCs/>
                <w:sz w:val="24"/>
                <w:szCs w:val="24"/>
              </w:rPr>
            </w:pPr>
            <w:r w:rsidRPr="0013663E">
              <w:rPr>
                <w:b/>
                <w:bCs/>
                <w:iCs/>
                <w:sz w:val="24"/>
                <w:szCs w:val="24"/>
              </w:rPr>
              <w:t xml:space="preserve"> £                         4,065.63 </w:t>
            </w:r>
          </w:p>
        </w:tc>
      </w:tr>
      <w:tr w:rsidR="00975F12" w:rsidRPr="0013663E" w14:paraId="417A094A" w14:textId="77777777" w:rsidTr="0013663E">
        <w:trPr>
          <w:trHeight w:val="408"/>
        </w:trPr>
        <w:tc>
          <w:tcPr>
            <w:tcW w:w="3163" w:type="dxa"/>
            <w:noWrap/>
          </w:tcPr>
          <w:p w14:paraId="367F0F7F" w14:textId="64D5EBA4" w:rsidR="00975F12" w:rsidRPr="0013663E" w:rsidRDefault="00473BB7" w:rsidP="0013663E">
            <w:pPr>
              <w:pStyle w:val="ListParagraph"/>
              <w:spacing w:after="0" w:line="288" w:lineRule="auto"/>
              <w:ind w:left="360"/>
              <w:rPr>
                <w:b/>
                <w:bCs/>
                <w:iCs/>
                <w:sz w:val="24"/>
                <w:szCs w:val="24"/>
              </w:rPr>
            </w:pPr>
            <w:r w:rsidRPr="00473BB7">
              <w:rPr>
                <w:b/>
                <w:bCs/>
                <w:iCs/>
                <w:sz w:val="24"/>
                <w:szCs w:val="24"/>
              </w:rPr>
              <w:t>Payment made using Debit Card/</w:t>
            </w:r>
            <w:r w:rsidR="004B1117" w:rsidRPr="00473BB7">
              <w:rPr>
                <w:b/>
                <w:bCs/>
                <w:iCs/>
                <w:sz w:val="24"/>
                <w:szCs w:val="24"/>
              </w:rPr>
              <w:t xml:space="preserve">Online </w:t>
            </w:r>
            <w:r w:rsidR="004B1117">
              <w:rPr>
                <w:b/>
                <w:bCs/>
                <w:iCs/>
                <w:sz w:val="24"/>
                <w:szCs w:val="24"/>
              </w:rPr>
              <w:t xml:space="preserve">or </w:t>
            </w:r>
            <w:r w:rsidR="00FE0ECC">
              <w:rPr>
                <w:b/>
                <w:bCs/>
                <w:iCs/>
                <w:sz w:val="24"/>
                <w:szCs w:val="24"/>
              </w:rPr>
              <w:t>delegated</w:t>
            </w:r>
            <w:r w:rsidR="004B1117" w:rsidRPr="00473BB7">
              <w:rPr>
                <w:b/>
                <w:bCs/>
                <w:iCs/>
                <w:sz w:val="24"/>
                <w:szCs w:val="24"/>
              </w:rPr>
              <w:tab/>
            </w:r>
          </w:p>
        </w:tc>
        <w:tc>
          <w:tcPr>
            <w:tcW w:w="2348" w:type="dxa"/>
            <w:noWrap/>
          </w:tcPr>
          <w:p w14:paraId="4382397A" w14:textId="77777777" w:rsidR="00975F12" w:rsidRPr="0013663E" w:rsidRDefault="00975F12" w:rsidP="0013663E">
            <w:pPr>
              <w:pStyle w:val="ListParagraph"/>
              <w:spacing w:after="0" w:line="288" w:lineRule="auto"/>
              <w:ind w:left="360"/>
              <w:rPr>
                <w:iCs/>
                <w:sz w:val="24"/>
                <w:szCs w:val="24"/>
              </w:rPr>
            </w:pPr>
          </w:p>
        </w:tc>
        <w:tc>
          <w:tcPr>
            <w:tcW w:w="3612" w:type="dxa"/>
            <w:noWrap/>
          </w:tcPr>
          <w:p w14:paraId="75E3DBF4" w14:textId="77777777" w:rsidR="00975F12" w:rsidRPr="0013663E" w:rsidRDefault="00975F12" w:rsidP="00A36657">
            <w:pPr>
              <w:pStyle w:val="ListParagraph"/>
              <w:spacing w:after="0" w:line="288" w:lineRule="auto"/>
              <w:ind w:left="360"/>
              <w:jc w:val="right"/>
              <w:rPr>
                <w:b/>
                <w:bCs/>
                <w:iCs/>
                <w:sz w:val="24"/>
                <w:szCs w:val="24"/>
              </w:rPr>
            </w:pPr>
          </w:p>
        </w:tc>
      </w:tr>
      <w:tr w:rsidR="00855790" w:rsidRPr="0013663E" w14:paraId="0D1E255F" w14:textId="77777777" w:rsidTr="0013663E">
        <w:trPr>
          <w:trHeight w:val="408"/>
        </w:trPr>
        <w:tc>
          <w:tcPr>
            <w:tcW w:w="3163" w:type="dxa"/>
            <w:noWrap/>
          </w:tcPr>
          <w:p w14:paraId="28643C12" w14:textId="4CACEBCC" w:rsidR="00855790" w:rsidRPr="0013663E" w:rsidRDefault="00855790" w:rsidP="00855790">
            <w:pPr>
              <w:pStyle w:val="ListParagraph"/>
              <w:spacing w:after="0" w:line="288" w:lineRule="auto"/>
              <w:ind w:left="360"/>
              <w:rPr>
                <w:b/>
                <w:bCs/>
                <w:iCs/>
                <w:sz w:val="24"/>
                <w:szCs w:val="24"/>
              </w:rPr>
            </w:pPr>
            <w:r w:rsidRPr="00001926">
              <w:t>Impact supplies</w:t>
            </w:r>
          </w:p>
        </w:tc>
        <w:tc>
          <w:tcPr>
            <w:tcW w:w="2348" w:type="dxa"/>
            <w:noWrap/>
          </w:tcPr>
          <w:p w14:paraId="286145A6" w14:textId="0207AD59" w:rsidR="00855790" w:rsidRPr="0013663E" w:rsidRDefault="00855790" w:rsidP="00855790">
            <w:pPr>
              <w:pStyle w:val="ListParagraph"/>
              <w:spacing w:after="0" w:line="288" w:lineRule="auto"/>
              <w:ind w:left="360"/>
              <w:rPr>
                <w:iCs/>
                <w:sz w:val="24"/>
                <w:szCs w:val="24"/>
              </w:rPr>
            </w:pPr>
            <w:r w:rsidRPr="009B4D93">
              <w:t>bookmarks for world book day</w:t>
            </w:r>
          </w:p>
        </w:tc>
        <w:tc>
          <w:tcPr>
            <w:tcW w:w="3612" w:type="dxa"/>
            <w:noWrap/>
          </w:tcPr>
          <w:p w14:paraId="36B9B33E" w14:textId="67F28103" w:rsidR="00855790" w:rsidRPr="0013663E" w:rsidRDefault="00855790" w:rsidP="00855790">
            <w:pPr>
              <w:pStyle w:val="ListParagraph"/>
              <w:spacing w:after="0" w:line="288" w:lineRule="auto"/>
              <w:ind w:left="360"/>
              <w:jc w:val="right"/>
              <w:rPr>
                <w:b/>
                <w:bCs/>
                <w:iCs/>
                <w:sz w:val="24"/>
                <w:szCs w:val="24"/>
              </w:rPr>
            </w:pPr>
            <w:r w:rsidRPr="0068329F">
              <w:t xml:space="preserve"> £117.00 </w:t>
            </w:r>
          </w:p>
        </w:tc>
      </w:tr>
      <w:tr w:rsidR="00855790" w:rsidRPr="0013663E" w14:paraId="7C3E87D9" w14:textId="77777777" w:rsidTr="0013663E">
        <w:trPr>
          <w:trHeight w:val="408"/>
        </w:trPr>
        <w:tc>
          <w:tcPr>
            <w:tcW w:w="3163" w:type="dxa"/>
            <w:noWrap/>
          </w:tcPr>
          <w:p w14:paraId="6C19856E" w14:textId="20DEBEF6" w:rsidR="00855790" w:rsidRPr="0013663E" w:rsidRDefault="00855790" w:rsidP="00855790">
            <w:pPr>
              <w:pStyle w:val="ListParagraph"/>
              <w:spacing w:after="0" w:line="288" w:lineRule="auto"/>
              <w:ind w:left="360"/>
              <w:rPr>
                <w:b/>
                <w:bCs/>
                <w:iCs/>
                <w:sz w:val="24"/>
                <w:szCs w:val="24"/>
              </w:rPr>
            </w:pPr>
            <w:r w:rsidRPr="00001926">
              <w:t>The defib pad</w:t>
            </w:r>
          </w:p>
        </w:tc>
        <w:tc>
          <w:tcPr>
            <w:tcW w:w="2348" w:type="dxa"/>
            <w:noWrap/>
          </w:tcPr>
          <w:p w14:paraId="2A20B111" w14:textId="7B91ED38" w:rsidR="00855790" w:rsidRPr="0013663E" w:rsidRDefault="00855790" w:rsidP="00855790">
            <w:pPr>
              <w:pStyle w:val="ListParagraph"/>
              <w:spacing w:after="0" w:line="288" w:lineRule="auto"/>
              <w:ind w:left="360"/>
              <w:rPr>
                <w:iCs/>
                <w:sz w:val="24"/>
                <w:szCs w:val="24"/>
              </w:rPr>
            </w:pPr>
            <w:r w:rsidRPr="009B4D93">
              <w:t>paediatric defib pads</w:t>
            </w:r>
          </w:p>
        </w:tc>
        <w:tc>
          <w:tcPr>
            <w:tcW w:w="3612" w:type="dxa"/>
            <w:noWrap/>
          </w:tcPr>
          <w:p w14:paraId="4335A66D" w14:textId="5D4C4880" w:rsidR="00855790" w:rsidRPr="0013663E" w:rsidRDefault="00855790" w:rsidP="00855790">
            <w:pPr>
              <w:pStyle w:val="ListParagraph"/>
              <w:spacing w:after="0" w:line="288" w:lineRule="auto"/>
              <w:ind w:left="360"/>
              <w:jc w:val="right"/>
              <w:rPr>
                <w:b/>
                <w:bCs/>
                <w:iCs/>
                <w:sz w:val="24"/>
                <w:szCs w:val="24"/>
              </w:rPr>
            </w:pPr>
            <w:r w:rsidRPr="0068329F">
              <w:t xml:space="preserve"> £113.94 </w:t>
            </w:r>
          </w:p>
        </w:tc>
      </w:tr>
      <w:tr w:rsidR="00855790" w:rsidRPr="00A36657" w14:paraId="36EF1486" w14:textId="77777777" w:rsidTr="0013663E">
        <w:trPr>
          <w:trHeight w:val="408"/>
        </w:trPr>
        <w:tc>
          <w:tcPr>
            <w:tcW w:w="3163" w:type="dxa"/>
            <w:noWrap/>
          </w:tcPr>
          <w:p w14:paraId="17E28361" w14:textId="32C1DE5D" w:rsidR="00855790" w:rsidRPr="00A36657" w:rsidRDefault="00A36657" w:rsidP="00855790">
            <w:pPr>
              <w:pStyle w:val="ListParagraph"/>
              <w:spacing w:after="0" w:line="288" w:lineRule="auto"/>
              <w:ind w:left="360"/>
              <w:rPr>
                <w:b/>
                <w:bCs/>
              </w:rPr>
            </w:pPr>
            <w:r w:rsidRPr="00A36657">
              <w:rPr>
                <w:b/>
                <w:bCs/>
              </w:rPr>
              <w:t>TOTAL</w:t>
            </w:r>
            <w:r>
              <w:rPr>
                <w:b/>
                <w:bCs/>
              </w:rPr>
              <w:t xml:space="preserve"> February payments </w:t>
            </w:r>
          </w:p>
        </w:tc>
        <w:tc>
          <w:tcPr>
            <w:tcW w:w="2348" w:type="dxa"/>
            <w:noWrap/>
          </w:tcPr>
          <w:p w14:paraId="67D6E9AA" w14:textId="77777777" w:rsidR="00855790" w:rsidRPr="009B4D93" w:rsidRDefault="00855790" w:rsidP="00855790">
            <w:pPr>
              <w:pStyle w:val="ListParagraph"/>
              <w:spacing w:after="0" w:line="288" w:lineRule="auto"/>
              <w:ind w:left="360"/>
            </w:pPr>
          </w:p>
        </w:tc>
        <w:tc>
          <w:tcPr>
            <w:tcW w:w="3612" w:type="dxa"/>
            <w:noWrap/>
          </w:tcPr>
          <w:p w14:paraId="3ACF1F43" w14:textId="732D5AD7" w:rsidR="00855790" w:rsidRPr="00A36657" w:rsidRDefault="00A36657" w:rsidP="00A36657">
            <w:pPr>
              <w:pStyle w:val="ListParagraph"/>
              <w:spacing w:after="0" w:line="288" w:lineRule="auto"/>
              <w:ind w:left="360"/>
              <w:jc w:val="right"/>
              <w:rPr>
                <w:b/>
                <w:bCs/>
              </w:rPr>
            </w:pPr>
            <w:r w:rsidRPr="00A36657">
              <w:rPr>
                <w:b/>
                <w:bCs/>
              </w:rPr>
              <w:t>£4,296.57</w:t>
            </w:r>
          </w:p>
        </w:tc>
      </w:tr>
      <w:tr w:rsidR="00A36657" w:rsidRPr="00A36657" w14:paraId="046A7D65" w14:textId="77777777" w:rsidTr="0013663E">
        <w:trPr>
          <w:trHeight w:val="408"/>
        </w:trPr>
        <w:tc>
          <w:tcPr>
            <w:tcW w:w="3163" w:type="dxa"/>
            <w:noWrap/>
          </w:tcPr>
          <w:p w14:paraId="60B5DCC9" w14:textId="2D53E100" w:rsidR="00A36657" w:rsidRPr="00A36657" w:rsidRDefault="004B1117" w:rsidP="00855790">
            <w:pPr>
              <w:pStyle w:val="ListParagraph"/>
              <w:spacing w:after="0" w:line="288" w:lineRule="auto"/>
              <w:ind w:left="360"/>
              <w:rPr>
                <w:b/>
                <w:bCs/>
              </w:rPr>
            </w:pPr>
            <w:r w:rsidRPr="004B1117">
              <w:rPr>
                <w:b/>
                <w:bCs/>
              </w:rPr>
              <w:t xml:space="preserve">please also note total income banked up to 31/01/2025  </w:t>
            </w:r>
          </w:p>
        </w:tc>
        <w:tc>
          <w:tcPr>
            <w:tcW w:w="2348" w:type="dxa"/>
            <w:noWrap/>
          </w:tcPr>
          <w:p w14:paraId="3BE3E502" w14:textId="7861A439" w:rsidR="00A36657" w:rsidRPr="009B4D93" w:rsidRDefault="004B1117" w:rsidP="00855790">
            <w:pPr>
              <w:pStyle w:val="ListParagraph"/>
              <w:spacing w:after="0" w:line="288" w:lineRule="auto"/>
              <w:ind w:left="360"/>
            </w:pPr>
            <w:r w:rsidRPr="004B1117">
              <w:t xml:space="preserve">as shown in the receipts and </w:t>
            </w:r>
            <w:r w:rsidR="002B0206" w:rsidRPr="004B1117">
              <w:t>payments report</w:t>
            </w:r>
            <w:r w:rsidRPr="004B1117">
              <w:tab/>
            </w:r>
            <w:r w:rsidRPr="004B1117">
              <w:tab/>
            </w:r>
          </w:p>
        </w:tc>
        <w:tc>
          <w:tcPr>
            <w:tcW w:w="3612" w:type="dxa"/>
            <w:noWrap/>
          </w:tcPr>
          <w:p w14:paraId="30D55D56" w14:textId="66DC90AC" w:rsidR="00A36657" w:rsidRPr="00A36657" w:rsidRDefault="004B1117" w:rsidP="00A36657">
            <w:pPr>
              <w:pStyle w:val="ListParagraph"/>
              <w:spacing w:after="0" w:line="288" w:lineRule="auto"/>
              <w:ind w:left="360"/>
              <w:jc w:val="right"/>
              <w:rPr>
                <w:b/>
                <w:bCs/>
              </w:rPr>
            </w:pPr>
            <w:r w:rsidRPr="004B1117">
              <w:rPr>
                <w:b/>
                <w:bCs/>
              </w:rPr>
              <w:t>£59,902.00</w:t>
            </w:r>
          </w:p>
        </w:tc>
      </w:tr>
    </w:tbl>
    <w:p w14:paraId="66438E1D" w14:textId="77777777" w:rsidR="00531BF8" w:rsidRDefault="00531BF8" w:rsidP="00531BF8">
      <w:pPr>
        <w:pStyle w:val="ListParagraph"/>
        <w:spacing w:after="0" w:line="288" w:lineRule="auto"/>
        <w:ind w:left="360"/>
        <w:rPr>
          <w:iCs/>
          <w:sz w:val="24"/>
          <w:szCs w:val="24"/>
        </w:rPr>
      </w:pPr>
    </w:p>
    <w:p w14:paraId="6DA1E1C3" w14:textId="77777777" w:rsidR="009F1D28" w:rsidRDefault="009F1D28" w:rsidP="009F1D28">
      <w:pPr>
        <w:pStyle w:val="ListParagraph"/>
        <w:numPr>
          <w:ilvl w:val="0"/>
          <w:numId w:val="1"/>
        </w:numPr>
        <w:spacing w:after="0" w:line="288" w:lineRule="auto"/>
        <w:rPr>
          <w:iCs/>
          <w:sz w:val="24"/>
          <w:szCs w:val="24"/>
        </w:rPr>
      </w:pPr>
      <w:r w:rsidRPr="008529AC">
        <w:rPr>
          <w:iCs/>
          <w:sz w:val="24"/>
          <w:szCs w:val="24"/>
        </w:rPr>
        <w:lastRenderedPageBreak/>
        <w:t xml:space="preserve">To confirm the bank signatories for the </w:t>
      </w:r>
      <w:r>
        <w:rPr>
          <w:iCs/>
          <w:sz w:val="24"/>
          <w:szCs w:val="24"/>
        </w:rPr>
        <w:t>February payments</w:t>
      </w:r>
    </w:p>
    <w:p w14:paraId="765EF1FE" w14:textId="77777777" w:rsidR="009F1D28" w:rsidRDefault="009F1D28" w:rsidP="009F1D28">
      <w:pPr>
        <w:pStyle w:val="ListParagraph"/>
        <w:numPr>
          <w:ilvl w:val="0"/>
          <w:numId w:val="1"/>
        </w:numPr>
        <w:spacing w:after="0" w:line="288" w:lineRule="auto"/>
        <w:rPr>
          <w:iCs/>
          <w:sz w:val="24"/>
          <w:szCs w:val="24"/>
        </w:rPr>
      </w:pPr>
      <w:r w:rsidRPr="008529AC">
        <w:rPr>
          <w:iCs/>
          <w:sz w:val="24"/>
          <w:szCs w:val="24"/>
        </w:rPr>
        <w:t xml:space="preserve">To receive and approve the statutory receipts and payments report up to </w:t>
      </w:r>
      <w:r>
        <w:rPr>
          <w:iCs/>
          <w:sz w:val="24"/>
          <w:szCs w:val="24"/>
        </w:rPr>
        <w:t>31</w:t>
      </w:r>
      <w:r w:rsidRPr="004D67E7">
        <w:rPr>
          <w:iCs/>
          <w:sz w:val="24"/>
          <w:szCs w:val="24"/>
          <w:vertAlign w:val="superscript"/>
        </w:rPr>
        <w:t>st</w:t>
      </w:r>
      <w:r>
        <w:rPr>
          <w:iCs/>
          <w:sz w:val="24"/>
          <w:szCs w:val="24"/>
        </w:rPr>
        <w:t xml:space="preserve"> January 2025</w:t>
      </w:r>
    </w:p>
    <w:p w14:paraId="33769CBA" w14:textId="77777777" w:rsidR="009F1D28" w:rsidRDefault="009F1D28" w:rsidP="009F1D28">
      <w:pPr>
        <w:pStyle w:val="ListParagraph"/>
        <w:numPr>
          <w:ilvl w:val="0"/>
          <w:numId w:val="1"/>
        </w:numPr>
        <w:spacing w:after="0" w:line="288" w:lineRule="auto"/>
        <w:rPr>
          <w:iCs/>
          <w:sz w:val="24"/>
          <w:szCs w:val="24"/>
        </w:rPr>
      </w:pPr>
      <w:r w:rsidRPr="008529AC">
        <w:rPr>
          <w:iCs/>
          <w:sz w:val="24"/>
          <w:szCs w:val="24"/>
        </w:rPr>
        <w:t xml:space="preserve">To receive and approve the bank reconciliation up to </w:t>
      </w:r>
      <w:r>
        <w:rPr>
          <w:iCs/>
          <w:sz w:val="24"/>
          <w:szCs w:val="24"/>
        </w:rPr>
        <w:t>31</w:t>
      </w:r>
      <w:r w:rsidRPr="004D67E7">
        <w:rPr>
          <w:iCs/>
          <w:sz w:val="24"/>
          <w:szCs w:val="24"/>
          <w:vertAlign w:val="superscript"/>
        </w:rPr>
        <w:t>st</w:t>
      </w:r>
      <w:r>
        <w:rPr>
          <w:iCs/>
          <w:sz w:val="24"/>
          <w:szCs w:val="24"/>
        </w:rPr>
        <w:t xml:space="preserve"> January 2025</w:t>
      </w:r>
    </w:p>
    <w:p w14:paraId="6867645C" w14:textId="77777777" w:rsidR="009F1D28" w:rsidRDefault="009F1D28" w:rsidP="009F1D28">
      <w:pPr>
        <w:pStyle w:val="ListParagraph"/>
        <w:numPr>
          <w:ilvl w:val="0"/>
          <w:numId w:val="1"/>
        </w:numPr>
        <w:spacing w:after="0" w:line="288" w:lineRule="auto"/>
        <w:rPr>
          <w:iCs/>
          <w:sz w:val="24"/>
          <w:szCs w:val="24"/>
        </w:rPr>
      </w:pPr>
      <w:r w:rsidRPr="008529AC">
        <w:rPr>
          <w:iCs/>
          <w:sz w:val="24"/>
          <w:szCs w:val="24"/>
        </w:rPr>
        <w:t xml:space="preserve">To note that the pension </w:t>
      </w:r>
      <w:r>
        <w:rPr>
          <w:iCs/>
          <w:sz w:val="24"/>
          <w:szCs w:val="24"/>
        </w:rPr>
        <w:t xml:space="preserve">returns for February 2025 </w:t>
      </w:r>
      <w:r w:rsidRPr="008529AC">
        <w:rPr>
          <w:iCs/>
          <w:sz w:val="24"/>
          <w:szCs w:val="24"/>
        </w:rPr>
        <w:t>h</w:t>
      </w:r>
      <w:r>
        <w:rPr>
          <w:iCs/>
          <w:sz w:val="24"/>
          <w:szCs w:val="24"/>
        </w:rPr>
        <w:t xml:space="preserve">ave </w:t>
      </w:r>
      <w:r w:rsidRPr="008529AC">
        <w:rPr>
          <w:iCs/>
          <w:sz w:val="24"/>
          <w:szCs w:val="24"/>
        </w:rPr>
        <w:t>been submitted</w:t>
      </w:r>
    </w:p>
    <w:p w14:paraId="618200A0" w14:textId="77777777" w:rsidR="009F1D28" w:rsidRDefault="009F1D28" w:rsidP="009F1D28">
      <w:pPr>
        <w:pStyle w:val="ListParagraph"/>
        <w:numPr>
          <w:ilvl w:val="0"/>
          <w:numId w:val="1"/>
        </w:numPr>
        <w:spacing w:after="0" w:line="288" w:lineRule="auto"/>
        <w:rPr>
          <w:iCs/>
          <w:sz w:val="24"/>
          <w:szCs w:val="24"/>
        </w:rPr>
      </w:pPr>
      <w:r>
        <w:rPr>
          <w:iCs/>
          <w:sz w:val="24"/>
          <w:szCs w:val="24"/>
        </w:rPr>
        <w:t>To note that the precept demand has been submitted to DBC</w:t>
      </w:r>
    </w:p>
    <w:p w14:paraId="2B338BE7" w14:textId="433F6E16" w:rsidR="00F14CA0" w:rsidRPr="00E713C5" w:rsidRDefault="00F14CA0" w:rsidP="00AB309D">
      <w:pPr>
        <w:spacing w:after="0"/>
      </w:pPr>
      <w:r w:rsidRPr="00AB309D">
        <w:rPr>
          <w:b/>
          <w:bCs/>
          <w:iCs/>
          <w:sz w:val="24"/>
          <w:szCs w:val="24"/>
        </w:rPr>
        <w:t>Resolved</w:t>
      </w:r>
      <w:r w:rsidRPr="00AB309D">
        <w:rPr>
          <w:iCs/>
          <w:sz w:val="24"/>
          <w:szCs w:val="24"/>
        </w:rPr>
        <w:t xml:space="preserve">, proposed Cllr Kennedy, seconded Cllr Briggs that </w:t>
      </w:r>
      <w:r w:rsidR="005D6809" w:rsidRPr="00AB309D">
        <w:rPr>
          <w:iCs/>
          <w:sz w:val="24"/>
          <w:szCs w:val="24"/>
        </w:rPr>
        <w:t>items</w:t>
      </w:r>
      <w:r w:rsidRPr="00AB309D">
        <w:rPr>
          <w:iCs/>
          <w:sz w:val="24"/>
          <w:szCs w:val="24"/>
        </w:rPr>
        <w:t xml:space="preserve"> a-f be </w:t>
      </w:r>
      <w:r w:rsidR="005D6809" w:rsidRPr="00AB309D">
        <w:rPr>
          <w:iCs/>
          <w:sz w:val="24"/>
          <w:szCs w:val="24"/>
        </w:rPr>
        <w:t>received, noted and approved as circulated</w:t>
      </w:r>
      <w:r w:rsidR="00691B70">
        <w:rPr>
          <w:iCs/>
          <w:sz w:val="24"/>
          <w:szCs w:val="24"/>
        </w:rPr>
        <w:t xml:space="preserve">, </w:t>
      </w:r>
      <w:r w:rsidR="005D6809" w:rsidRPr="00AB309D">
        <w:rPr>
          <w:iCs/>
          <w:sz w:val="24"/>
          <w:szCs w:val="24"/>
        </w:rPr>
        <w:t>with</w:t>
      </w:r>
      <w:r w:rsidRPr="00AB309D">
        <w:rPr>
          <w:iCs/>
          <w:sz w:val="24"/>
          <w:szCs w:val="24"/>
        </w:rPr>
        <w:t xml:space="preserve"> Cllrs Kennedy and Berkley</w:t>
      </w:r>
      <w:r w:rsidR="005D6809" w:rsidRPr="00AB309D">
        <w:rPr>
          <w:iCs/>
          <w:sz w:val="24"/>
          <w:szCs w:val="24"/>
        </w:rPr>
        <w:t xml:space="preserve"> to</w:t>
      </w:r>
      <w:r w:rsidRPr="00AB309D">
        <w:rPr>
          <w:iCs/>
          <w:sz w:val="24"/>
          <w:szCs w:val="24"/>
        </w:rPr>
        <w:t xml:space="preserve"> sign off the bank payments for February. Unanimous decision. </w:t>
      </w:r>
      <w:r w:rsidR="00AB309D">
        <w:rPr>
          <w:iCs/>
          <w:sz w:val="24"/>
          <w:szCs w:val="24"/>
        </w:rPr>
        <w:t xml:space="preserve">Bank accounts reconciled at </w:t>
      </w:r>
      <w:r w:rsidR="00AB309D" w:rsidRPr="00691B70">
        <w:rPr>
          <w:b/>
          <w:bCs/>
          <w:iCs/>
          <w:sz w:val="24"/>
          <w:szCs w:val="24"/>
        </w:rPr>
        <w:t>£</w:t>
      </w:r>
      <w:r w:rsidR="003663E6" w:rsidRPr="00691B70">
        <w:rPr>
          <w:b/>
          <w:bCs/>
          <w:iCs/>
          <w:sz w:val="24"/>
          <w:szCs w:val="24"/>
        </w:rPr>
        <w:t>1098</w:t>
      </w:r>
      <w:r w:rsidR="00691B70" w:rsidRPr="00691B70">
        <w:rPr>
          <w:b/>
          <w:bCs/>
          <w:iCs/>
          <w:sz w:val="24"/>
          <w:szCs w:val="24"/>
        </w:rPr>
        <w:t>0</w:t>
      </w:r>
      <w:r w:rsidR="003663E6" w:rsidRPr="00691B70">
        <w:rPr>
          <w:b/>
          <w:bCs/>
          <w:iCs/>
          <w:sz w:val="24"/>
          <w:szCs w:val="24"/>
        </w:rPr>
        <w:t>5.22</w:t>
      </w:r>
      <w:r w:rsidR="00691B70">
        <w:rPr>
          <w:b/>
          <w:bCs/>
          <w:iCs/>
          <w:sz w:val="24"/>
          <w:szCs w:val="24"/>
        </w:rPr>
        <w:t xml:space="preserve">. </w:t>
      </w:r>
      <w:r w:rsidR="00691B70" w:rsidRPr="00E713C5">
        <w:rPr>
          <w:iCs/>
          <w:sz w:val="24"/>
          <w:szCs w:val="24"/>
        </w:rPr>
        <w:t>Precept demand submitted as approved January 2025 £</w:t>
      </w:r>
      <w:r w:rsidR="00E713C5" w:rsidRPr="00E713C5">
        <w:rPr>
          <w:iCs/>
          <w:sz w:val="24"/>
          <w:szCs w:val="24"/>
        </w:rPr>
        <w:t>38897</w:t>
      </w:r>
      <w:r w:rsidR="00E713C5">
        <w:rPr>
          <w:iCs/>
          <w:sz w:val="24"/>
          <w:szCs w:val="24"/>
        </w:rPr>
        <w:t>.</w:t>
      </w:r>
    </w:p>
    <w:p w14:paraId="6637B47A" w14:textId="77777777" w:rsidR="00F14CA0" w:rsidRPr="00F14CA0" w:rsidRDefault="00F14CA0" w:rsidP="00F14CA0">
      <w:pPr>
        <w:spacing w:after="0" w:line="288" w:lineRule="auto"/>
        <w:rPr>
          <w:iCs/>
          <w:sz w:val="24"/>
          <w:szCs w:val="24"/>
        </w:rPr>
      </w:pPr>
    </w:p>
    <w:p w14:paraId="535EE6D8" w14:textId="77777777" w:rsidR="009F1D28" w:rsidRDefault="009F1D28" w:rsidP="009F1D28">
      <w:pPr>
        <w:pStyle w:val="ListParagraph"/>
        <w:numPr>
          <w:ilvl w:val="0"/>
          <w:numId w:val="1"/>
        </w:numPr>
        <w:spacing w:after="0" w:line="288" w:lineRule="auto"/>
        <w:rPr>
          <w:iCs/>
          <w:sz w:val="24"/>
          <w:szCs w:val="24"/>
        </w:rPr>
      </w:pPr>
      <w:r w:rsidRPr="009220EF">
        <w:rPr>
          <w:iCs/>
          <w:sz w:val="24"/>
          <w:szCs w:val="24"/>
        </w:rPr>
        <w:t>To determine if NMPC wish the clerk to reinvest the £10000 on Lloyds 6-month deposit at expiry 10/4/2025</w:t>
      </w:r>
    </w:p>
    <w:p w14:paraId="685CC9E7" w14:textId="6ECEC7C2" w:rsidR="00E713C5" w:rsidRDefault="00E713C5" w:rsidP="00E713C5">
      <w:pPr>
        <w:spacing w:after="0"/>
      </w:pPr>
      <w:r w:rsidRPr="00E713C5">
        <w:rPr>
          <w:b/>
          <w:bCs/>
          <w:iCs/>
          <w:sz w:val="24"/>
          <w:szCs w:val="24"/>
        </w:rPr>
        <w:t>Resolved</w:t>
      </w:r>
      <w:r w:rsidRPr="00E713C5">
        <w:rPr>
          <w:iCs/>
          <w:sz w:val="24"/>
          <w:szCs w:val="24"/>
        </w:rPr>
        <w:t>, proposed Cllr Kennedy, seconded Cllr B</w:t>
      </w:r>
      <w:r w:rsidR="007E3A21">
        <w:rPr>
          <w:iCs/>
          <w:sz w:val="24"/>
          <w:szCs w:val="24"/>
        </w:rPr>
        <w:t>ayley</w:t>
      </w:r>
      <w:r w:rsidRPr="00E713C5">
        <w:rPr>
          <w:iCs/>
          <w:sz w:val="24"/>
          <w:szCs w:val="24"/>
        </w:rPr>
        <w:t xml:space="preserve"> </w:t>
      </w:r>
      <w:r>
        <w:rPr>
          <w:iCs/>
          <w:sz w:val="24"/>
          <w:szCs w:val="24"/>
        </w:rPr>
        <w:t xml:space="preserve">that the clerk reinvest the funds at Lloyds upon expiry. Unanimous decision. </w:t>
      </w:r>
    </w:p>
    <w:p w14:paraId="7ACADBCF" w14:textId="40F2051D" w:rsidR="009F1D28" w:rsidRDefault="009F1D28" w:rsidP="009F1D28">
      <w:pPr>
        <w:pStyle w:val="ListParagraph"/>
        <w:numPr>
          <w:ilvl w:val="0"/>
          <w:numId w:val="1"/>
        </w:numPr>
        <w:spacing w:after="0" w:line="288" w:lineRule="auto"/>
        <w:rPr>
          <w:iCs/>
          <w:sz w:val="24"/>
          <w:szCs w:val="24"/>
        </w:rPr>
      </w:pPr>
      <w:r w:rsidRPr="00203370">
        <w:rPr>
          <w:iCs/>
          <w:sz w:val="24"/>
          <w:szCs w:val="24"/>
        </w:rPr>
        <w:t>To determine which Cllr will be added</w:t>
      </w:r>
      <w:r>
        <w:rPr>
          <w:iCs/>
          <w:sz w:val="24"/>
          <w:szCs w:val="24"/>
        </w:rPr>
        <w:t xml:space="preserve"> as </w:t>
      </w:r>
      <w:r w:rsidR="00531BF8">
        <w:rPr>
          <w:iCs/>
          <w:sz w:val="24"/>
          <w:szCs w:val="24"/>
        </w:rPr>
        <w:t xml:space="preserve">signatory </w:t>
      </w:r>
      <w:r w:rsidR="00531BF8" w:rsidRPr="00203370">
        <w:rPr>
          <w:iCs/>
          <w:sz w:val="24"/>
          <w:szCs w:val="24"/>
        </w:rPr>
        <w:t>to</w:t>
      </w:r>
      <w:r w:rsidRPr="00203370">
        <w:rPr>
          <w:iCs/>
          <w:sz w:val="24"/>
          <w:szCs w:val="24"/>
        </w:rPr>
        <w:t xml:space="preserve"> the Lloyds and NatWest bank accounts following the recent Cllr resignation. </w:t>
      </w:r>
    </w:p>
    <w:p w14:paraId="7B8D0CB4" w14:textId="36726A4E" w:rsidR="007E3A21" w:rsidRDefault="007E3A21" w:rsidP="007E3A21">
      <w:pPr>
        <w:spacing w:after="0"/>
      </w:pPr>
      <w:r w:rsidRPr="007E3A21">
        <w:rPr>
          <w:b/>
          <w:bCs/>
          <w:iCs/>
          <w:sz w:val="24"/>
          <w:szCs w:val="24"/>
        </w:rPr>
        <w:t>Resolved</w:t>
      </w:r>
      <w:r w:rsidRPr="007E3A21">
        <w:rPr>
          <w:iCs/>
          <w:sz w:val="24"/>
          <w:szCs w:val="24"/>
        </w:rPr>
        <w:t xml:space="preserve">, proposed Cllr Kennedy, seconded Cllr </w:t>
      </w:r>
      <w:r>
        <w:rPr>
          <w:iCs/>
          <w:sz w:val="24"/>
          <w:szCs w:val="24"/>
        </w:rPr>
        <w:t>Cobb</w:t>
      </w:r>
      <w:r w:rsidRPr="007E3A21">
        <w:rPr>
          <w:iCs/>
          <w:sz w:val="24"/>
          <w:szCs w:val="24"/>
        </w:rPr>
        <w:t xml:space="preserve"> that </w:t>
      </w:r>
      <w:r>
        <w:rPr>
          <w:iCs/>
          <w:sz w:val="24"/>
          <w:szCs w:val="24"/>
        </w:rPr>
        <w:t>Cllr Maddern be added to the NatWest and Lloyds Bank accounts</w:t>
      </w:r>
      <w:r w:rsidRPr="007E3A21">
        <w:rPr>
          <w:iCs/>
          <w:sz w:val="24"/>
          <w:szCs w:val="24"/>
        </w:rPr>
        <w:t xml:space="preserve">. Unanimous decision. </w:t>
      </w:r>
    </w:p>
    <w:p w14:paraId="14544A99" w14:textId="77777777" w:rsidR="009F1D28" w:rsidRPr="001D7669" w:rsidRDefault="009F1D28" w:rsidP="009F1D28">
      <w:pPr>
        <w:pStyle w:val="Heading2"/>
        <w:rPr>
          <w:b w:val="0"/>
          <w:bCs w:val="0"/>
          <w:color w:val="1F497D" w:themeColor="text2"/>
          <w:u w:val="single"/>
        </w:rPr>
      </w:pPr>
      <w:r w:rsidRPr="008529AC">
        <w:rPr>
          <w:color w:val="1F497D" w:themeColor="text2"/>
          <w:u w:val="single"/>
        </w:rPr>
        <w:t>STATUTORY MATTERS</w:t>
      </w:r>
    </w:p>
    <w:p w14:paraId="00BE9D36" w14:textId="77777777" w:rsidR="009F1D28" w:rsidRDefault="009F1D28" w:rsidP="009F1D28">
      <w:pPr>
        <w:pStyle w:val="Heading3"/>
        <w:rPr>
          <w:rFonts w:cstheme="majorHAnsi"/>
          <w:b/>
          <w:bCs/>
          <w:color w:val="auto"/>
        </w:rPr>
      </w:pPr>
      <w:r w:rsidRPr="008C48E6">
        <w:rPr>
          <w:rFonts w:cstheme="majorHAnsi"/>
          <w:b/>
          <w:bCs/>
          <w:color w:val="auto"/>
        </w:rPr>
        <w:t>24/1</w:t>
      </w:r>
      <w:r>
        <w:rPr>
          <w:rFonts w:cstheme="majorHAnsi"/>
          <w:b/>
          <w:bCs/>
          <w:color w:val="auto"/>
        </w:rPr>
        <w:t>69</w:t>
      </w:r>
      <w:r w:rsidRPr="008C48E6">
        <w:rPr>
          <w:rFonts w:cstheme="majorHAnsi"/>
          <w:b/>
          <w:bCs/>
          <w:color w:val="auto"/>
        </w:rPr>
        <w:t>/FPC     To consider the following policies for adoption by council (council to determine any amendments prior to adoption)</w:t>
      </w:r>
      <w:r w:rsidRPr="00CC2FDA">
        <w:rPr>
          <w:rFonts w:cstheme="majorHAnsi"/>
          <w:b/>
          <w:bCs/>
          <w:color w:val="auto"/>
        </w:rPr>
        <w:t xml:space="preserve"> </w:t>
      </w:r>
    </w:p>
    <w:p w14:paraId="2BA1DAFD" w14:textId="77777777" w:rsidR="009F1D28" w:rsidRPr="00031664" w:rsidRDefault="009F1D28" w:rsidP="009F1D28">
      <w:pPr>
        <w:pStyle w:val="ListParagraph"/>
        <w:numPr>
          <w:ilvl w:val="0"/>
          <w:numId w:val="3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ICO Publication Scheme &amp; schedule (annual review)</w:t>
      </w:r>
    </w:p>
    <w:p w14:paraId="7B5AE27E" w14:textId="77777777" w:rsidR="009F1D28" w:rsidRPr="00031664" w:rsidRDefault="009F1D28" w:rsidP="009F1D28">
      <w:pPr>
        <w:pStyle w:val="ListParagraph"/>
        <w:numPr>
          <w:ilvl w:val="0"/>
          <w:numId w:val="3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Complaints Policy (annual review)</w:t>
      </w:r>
    </w:p>
    <w:p w14:paraId="68AFE528" w14:textId="77777777" w:rsidR="009F1D28" w:rsidRDefault="009F1D28" w:rsidP="009F1D28">
      <w:pPr>
        <w:pStyle w:val="ListParagraph"/>
        <w:numPr>
          <w:ilvl w:val="0"/>
          <w:numId w:val="34"/>
        </w:numPr>
        <w:spacing w:after="0" w:line="240" w:lineRule="auto"/>
        <w:rPr>
          <w:rFonts w:ascii="Calibri" w:eastAsia="Times New Roman" w:hAnsi="Calibri" w:cs="Calibri"/>
          <w:sz w:val="24"/>
          <w:szCs w:val="24"/>
          <w:lang w:eastAsia="en-GB"/>
        </w:rPr>
      </w:pPr>
      <w:r w:rsidRPr="00031664">
        <w:rPr>
          <w:rFonts w:ascii="Calibri" w:eastAsia="Times New Roman" w:hAnsi="Calibri" w:cs="Calibri"/>
          <w:sz w:val="24"/>
          <w:szCs w:val="24"/>
          <w:lang w:eastAsia="en-GB"/>
        </w:rPr>
        <w:t xml:space="preserve">Warden Risk Assessment (annual review) </w:t>
      </w:r>
    </w:p>
    <w:p w14:paraId="3EF72EFC" w14:textId="77777777" w:rsidR="009F1D28" w:rsidRDefault="009F1D28" w:rsidP="009F1D28">
      <w:pPr>
        <w:pStyle w:val="ListParagraph"/>
        <w:numPr>
          <w:ilvl w:val="0"/>
          <w:numId w:val="34"/>
        </w:num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Scheme of Delegation (update to personnel terms of reference)</w:t>
      </w:r>
    </w:p>
    <w:p w14:paraId="0BA7CA25" w14:textId="21F8C6BD" w:rsidR="006D130A" w:rsidRPr="001E4F25" w:rsidRDefault="006D130A" w:rsidP="00B00705">
      <w:pPr>
        <w:spacing w:after="0"/>
        <w:rPr>
          <w:iCs/>
          <w:sz w:val="24"/>
          <w:szCs w:val="24"/>
        </w:rPr>
      </w:pPr>
      <w:r w:rsidRPr="001E4F25">
        <w:rPr>
          <w:iCs/>
          <w:sz w:val="24"/>
          <w:szCs w:val="24"/>
        </w:rPr>
        <w:t>Cllr Kennedy raised items relating to the circulat</w:t>
      </w:r>
      <w:r w:rsidR="001E4F25">
        <w:rPr>
          <w:iCs/>
          <w:sz w:val="24"/>
          <w:szCs w:val="24"/>
        </w:rPr>
        <w:t>ed</w:t>
      </w:r>
      <w:r w:rsidRPr="001E4F25">
        <w:rPr>
          <w:iCs/>
          <w:sz w:val="24"/>
          <w:szCs w:val="24"/>
        </w:rPr>
        <w:t xml:space="preserve"> policies. As the clerk had not received prior notice to enable </w:t>
      </w:r>
      <w:r w:rsidR="001E4F25" w:rsidRPr="001E4F25">
        <w:rPr>
          <w:iCs/>
          <w:sz w:val="24"/>
          <w:szCs w:val="24"/>
        </w:rPr>
        <w:t>investigation</w:t>
      </w:r>
      <w:r w:rsidRPr="001E4F25">
        <w:rPr>
          <w:iCs/>
          <w:sz w:val="24"/>
          <w:szCs w:val="24"/>
        </w:rPr>
        <w:t xml:space="preserve"> </w:t>
      </w:r>
      <w:r w:rsidR="001E4F25" w:rsidRPr="001E4F25">
        <w:rPr>
          <w:iCs/>
          <w:sz w:val="24"/>
          <w:szCs w:val="24"/>
        </w:rPr>
        <w:t xml:space="preserve">of </w:t>
      </w:r>
      <w:r w:rsidRPr="001E4F25">
        <w:rPr>
          <w:iCs/>
          <w:sz w:val="24"/>
          <w:szCs w:val="24"/>
        </w:rPr>
        <w:t>these comments it was</w:t>
      </w:r>
    </w:p>
    <w:p w14:paraId="28A02C6C" w14:textId="1184F647" w:rsidR="00B00705" w:rsidRDefault="00B00705" w:rsidP="00B00705">
      <w:pPr>
        <w:spacing w:after="0"/>
        <w:rPr>
          <w:iCs/>
          <w:sz w:val="24"/>
          <w:szCs w:val="24"/>
        </w:rPr>
      </w:pPr>
      <w:r w:rsidRPr="00B00705">
        <w:rPr>
          <w:b/>
          <w:bCs/>
          <w:iCs/>
          <w:sz w:val="24"/>
          <w:szCs w:val="24"/>
        </w:rPr>
        <w:t>Resolved</w:t>
      </w:r>
      <w:r w:rsidRPr="00B00705">
        <w:rPr>
          <w:iCs/>
          <w:sz w:val="24"/>
          <w:szCs w:val="24"/>
        </w:rPr>
        <w:t xml:space="preserve">, proposed Cllr </w:t>
      </w:r>
      <w:r>
        <w:rPr>
          <w:iCs/>
          <w:sz w:val="24"/>
          <w:szCs w:val="24"/>
        </w:rPr>
        <w:t>Bayley</w:t>
      </w:r>
      <w:r w:rsidRPr="00B00705">
        <w:rPr>
          <w:iCs/>
          <w:sz w:val="24"/>
          <w:szCs w:val="24"/>
        </w:rPr>
        <w:t>, seconded Cllr B</w:t>
      </w:r>
      <w:r>
        <w:rPr>
          <w:iCs/>
          <w:sz w:val="24"/>
          <w:szCs w:val="24"/>
        </w:rPr>
        <w:t xml:space="preserve">erkeley </w:t>
      </w:r>
      <w:r w:rsidRPr="00B00705">
        <w:rPr>
          <w:iCs/>
          <w:sz w:val="24"/>
          <w:szCs w:val="24"/>
        </w:rPr>
        <w:t xml:space="preserve">that </w:t>
      </w:r>
      <w:r>
        <w:rPr>
          <w:iCs/>
          <w:sz w:val="24"/>
          <w:szCs w:val="24"/>
        </w:rPr>
        <w:t xml:space="preserve">this item be </w:t>
      </w:r>
      <w:r w:rsidR="006D130A">
        <w:rPr>
          <w:iCs/>
          <w:sz w:val="24"/>
          <w:szCs w:val="24"/>
        </w:rPr>
        <w:t>deferred</w:t>
      </w:r>
      <w:r>
        <w:rPr>
          <w:iCs/>
          <w:sz w:val="24"/>
          <w:szCs w:val="24"/>
        </w:rPr>
        <w:t xml:space="preserve"> until after the clerk has </w:t>
      </w:r>
      <w:r w:rsidR="006D130A">
        <w:rPr>
          <w:iCs/>
          <w:sz w:val="24"/>
          <w:szCs w:val="24"/>
        </w:rPr>
        <w:t>received and scrutinised the comments raised by Cllr Kennedy</w:t>
      </w:r>
      <w:r w:rsidRPr="00B00705">
        <w:rPr>
          <w:iCs/>
          <w:sz w:val="24"/>
          <w:szCs w:val="24"/>
        </w:rPr>
        <w:t xml:space="preserve">. </w:t>
      </w:r>
      <w:r w:rsidR="006D130A">
        <w:rPr>
          <w:iCs/>
          <w:sz w:val="24"/>
          <w:szCs w:val="24"/>
        </w:rPr>
        <w:t xml:space="preserve">Clerk asked </w:t>
      </w:r>
      <w:r w:rsidR="001E4F25">
        <w:rPr>
          <w:iCs/>
          <w:sz w:val="24"/>
          <w:szCs w:val="24"/>
        </w:rPr>
        <w:t>council</w:t>
      </w:r>
      <w:r w:rsidR="006D130A">
        <w:rPr>
          <w:iCs/>
          <w:sz w:val="24"/>
          <w:szCs w:val="24"/>
        </w:rPr>
        <w:t xml:space="preserve"> </w:t>
      </w:r>
      <w:r w:rsidR="001E4F25">
        <w:rPr>
          <w:iCs/>
          <w:sz w:val="24"/>
          <w:szCs w:val="24"/>
        </w:rPr>
        <w:t>t</w:t>
      </w:r>
      <w:r w:rsidR="006D130A">
        <w:rPr>
          <w:iCs/>
          <w:sz w:val="24"/>
          <w:szCs w:val="24"/>
        </w:rPr>
        <w:t xml:space="preserve">o note </w:t>
      </w:r>
      <w:r w:rsidR="00C25DCA">
        <w:rPr>
          <w:iCs/>
          <w:sz w:val="24"/>
          <w:szCs w:val="24"/>
        </w:rPr>
        <w:t>that they</w:t>
      </w:r>
      <w:r w:rsidR="006D130A">
        <w:rPr>
          <w:iCs/>
          <w:sz w:val="24"/>
          <w:szCs w:val="24"/>
        </w:rPr>
        <w:t xml:space="preserve"> will be brought back to the March meeting. </w:t>
      </w:r>
      <w:r w:rsidRPr="00B00705">
        <w:rPr>
          <w:iCs/>
          <w:sz w:val="24"/>
          <w:szCs w:val="24"/>
        </w:rPr>
        <w:t xml:space="preserve">Unanimous decision. </w:t>
      </w:r>
    </w:p>
    <w:p w14:paraId="2CAE1AA5" w14:textId="672B4BD5" w:rsidR="00012F27" w:rsidRDefault="000A1E71" w:rsidP="00B00705">
      <w:pPr>
        <w:spacing w:after="0"/>
        <w:rPr>
          <w:iCs/>
          <w:sz w:val="24"/>
          <w:szCs w:val="24"/>
        </w:rPr>
      </w:pPr>
      <w:r>
        <w:rPr>
          <w:iCs/>
          <w:sz w:val="24"/>
          <w:szCs w:val="24"/>
        </w:rPr>
        <w:t xml:space="preserve">20.48 it was </w:t>
      </w:r>
      <w:r w:rsidRPr="000A1E71">
        <w:rPr>
          <w:b/>
          <w:bCs/>
          <w:iCs/>
          <w:sz w:val="24"/>
          <w:szCs w:val="24"/>
        </w:rPr>
        <w:t>Resolved</w:t>
      </w:r>
      <w:r>
        <w:rPr>
          <w:b/>
          <w:bCs/>
          <w:iCs/>
          <w:sz w:val="24"/>
          <w:szCs w:val="24"/>
        </w:rPr>
        <w:t xml:space="preserve">, </w:t>
      </w:r>
      <w:r>
        <w:rPr>
          <w:iCs/>
          <w:sz w:val="24"/>
          <w:szCs w:val="24"/>
        </w:rPr>
        <w:t>proposed Cllr Briggs, seconded Cllr Bayley that a comfort break be taken.</w:t>
      </w:r>
    </w:p>
    <w:p w14:paraId="2D2F4B66" w14:textId="1E475E4A" w:rsidR="000A1E71" w:rsidRDefault="000A1E71" w:rsidP="00B00705">
      <w:pPr>
        <w:spacing w:after="0"/>
      </w:pPr>
      <w:r>
        <w:rPr>
          <w:iCs/>
          <w:sz w:val="24"/>
          <w:szCs w:val="24"/>
        </w:rPr>
        <w:t>Meeting reco</w:t>
      </w:r>
      <w:r w:rsidR="00C25DCA">
        <w:rPr>
          <w:iCs/>
          <w:sz w:val="24"/>
          <w:szCs w:val="24"/>
        </w:rPr>
        <w:t>nvened at 21.05</w:t>
      </w:r>
    </w:p>
    <w:p w14:paraId="3EAAB094" w14:textId="77777777" w:rsidR="009F1D28" w:rsidRPr="001D7669" w:rsidRDefault="009F1D28" w:rsidP="009F1D28">
      <w:pPr>
        <w:pStyle w:val="Heading2"/>
        <w:rPr>
          <w:b w:val="0"/>
          <w:bCs w:val="0"/>
          <w:color w:val="1F497D" w:themeColor="text2"/>
          <w:u w:val="single"/>
        </w:rPr>
      </w:pPr>
      <w:r w:rsidRPr="001D7669">
        <w:rPr>
          <w:color w:val="1F497D" w:themeColor="text2"/>
          <w:u w:val="single"/>
        </w:rPr>
        <w:t>AGENDA REQUESTS FROM COUNCILLORS/WORKING GROUPS/COMMITTEES</w:t>
      </w:r>
    </w:p>
    <w:p w14:paraId="3544E83F" w14:textId="77777777" w:rsidR="009F1D28" w:rsidRPr="00E66D0E" w:rsidRDefault="009F1D28" w:rsidP="009F1D28">
      <w:pPr>
        <w:pStyle w:val="Heading3"/>
        <w:rPr>
          <w:b/>
          <w:bCs/>
          <w:color w:val="auto"/>
        </w:rPr>
      </w:pPr>
      <w:r w:rsidRPr="00E571AF">
        <w:rPr>
          <w:b/>
          <w:bCs/>
          <w:color w:val="auto"/>
        </w:rPr>
        <w:t>24/1</w:t>
      </w:r>
      <w:r>
        <w:rPr>
          <w:b/>
          <w:bCs/>
          <w:color w:val="auto"/>
        </w:rPr>
        <w:t>70</w:t>
      </w:r>
      <w:r w:rsidRPr="00E571AF">
        <w:rPr>
          <w:b/>
          <w:bCs/>
          <w:color w:val="auto"/>
        </w:rPr>
        <w:t xml:space="preserve">/FPC The Denes Session Appendix </w:t>
      </w:r>
      <w:r>
        <w:rPr>
          <w:b/>
          <w:bCs/>
          <w:color w:val="auto"/>
        </w:rPr>
        <w:t>4 (if available)</w:t>
      </w:r>
    </w:p>
    <w:p w14:paraId="2F8E817E" w14:textId="77777777" w:rsidR="009F1D28" w:rsidRDefault="009F1D28" w:rsidP="009F1D28">
      <w:pPr>
        <w:rPr>
          <w:sz w:val="24"/>
          <w:szCs w:val="24"/>
        </w:rPr>
      </w:pPr>
      <w:r>
        <w:rPr>
          <w:sz w:val="24"/>
          <w:szCs w:val="24"/>
        </w:rPr>
        <w:t>To receive verbal update and to take any items for investigation by the clerk or for inclusion on a future agenda</w:t>
      </w:r>
    </w:p>
    <w:p w14:paraId="0DD9742A" w14:textId="16BE4745" w:rsidR="000A1E71" w:rsidRDefault="000A1E71" w:rsidP="009F1D28">
      <w:pPr>
        <w:rPr>
          <w:sz w:val="24"/>
          <w:szCs w:val="24"/>
        </w:rPr>
      </w:pPr>
      <w:r>
        <w:rPr>
          <w:sz w:val="24"/>
          <w:szCs w:val="24"/>
        </w:rPr>
        <w:t xml:space="preserve">A verbal update was given. </w:t>
      </w:r>
    </w:p>
    <w:p w14:paraId="090A98FE" w14:textId="77777777" w:rsidR="009F1D28" w:rsidRDefault="009F1D28" w:rsidP="009F1D28">
      <w:pPr>
        <w:spacing w:after="0"/>
        <w:rPr>
          <w:rFonts w:asciiTheme="majorHAnsi" w:hAnsiTheme="majorHAnsi" w:cstheme="majorHAnsi"/>
          <w:b/>
          <w:bCs/>
          <w:sz w:val="24"/>
          <w:szCs w:val="24"/>
        </w:rPr>
      </w:pPr>
      <w:r w:rsidRPr="0040605E">
        <w:rPr>
          <w:rFonts w:asciiTheme="majorHAnsi" w:hAnsiTheme="majorHAnsi" w:cstheme="majorHAnsi"/>
          <w:b/>
          <w:bCs/>
          <w:sz w:val="24"/>
          <w:szCs w:val="24"/>
        </w:rPr>
        <w:t>24/17</w:t>
      </w:r>
      <w:r>
        <w:rPr>
          <w:rFonts w:asciiTheme="majorHAnsi" w:hAnsiTheme="majorHAnsi" w:cstheme="majorHAnsi"/>
          <w:b/>
          <w:bCs/>
          <w:sz w:val="24"/>
          <w:szCs w:val="24"/>
        </w:rPr>
        <w:t>1</w:t>
      </w:r>
      <w:r w:rsidRPr="0040605E">
        <w:rPr>
          <w:rFonts w:asciiTheme="majorHAnsi" w:hAnsiTheme="majorHAnsi" w:cstheme="majorHAnsi"/>
          <w:b/>
          <w:bCs/>
          <w:sz w:val="24"/>
          <w:szCs w:val="24"/>
        </w:rPr>
        <w:t xml:space="preserve">/FPC </w:t>
      </w:r>
      <w:r>
        <w:rPr>
          <w:rFonts w:asciiTheme="majorHAnsi" w:hAnsiTheme="majorHAnsi" w:cstheme="majorHAnsi"/>
          <w:b/>
          <w:bCs/>
          <w:sz w:val="24"/>
          <w:szCs w:val="24"/>
        </w:rPr>
        <w:t>s106 Funds update -following clerk s106 Audit (Cllr Briggs)</w:t>
      </w:r>
    </w:p>
    <w:p w14:paraId="769BF00F" w14:textId="77777777" w:rsidR="009F1D28" w:rsidRPr="000A0A3E" w:rsidRDefault="009F1D28" w:rsidP="009F1D28">
      <w:pPr>
        <w:pStyle w:val="ListParagraph"/>
        <w:numPr>
          <w:ilvl w:val="0"/>
          <w:numId w:val="47"/>
        </w:numPr>
        <w:spacing w:after="0" w:line="288" w:lineRule="auto"/>
        <w:rPr>
          <w:rFonts w:cstheme="minorHAnsi"/>
          <w:sz w:val="24"/>
          <w:szCs w:val="24"/>
        </w:rPr>
      </w:pPr>
      <w:r w:rsidRPr="000A0A3E">
        <w:rPr>
          <w:rFonts w:cstheme="minorHAnsi"/>
          <w:sz w:val="24"/>
          <w:szCs w:val="24"/>
        </w:rPr>
        <w:t>To determine whether NMPC wish to take formal action in relation to s106 projects</w:t>
      </w:r>
      <w:r>
        <w:rPr>
          <w:rFonts w:cstheme="minorHAnsi"/>
          <w:sz w:val="24"/>
          <w:szCs w:val="24"/>
        </w:rPr>
        <w:t xml:space="preserve"> and funding</w:t>
      </w:r>
      <w:r w:rsidRPr="000A0A3E">
        <w:rPr>
          <w:rFonts w:cstheme="minorHAnsi"/>
          <w:sz w:val="24"/>
          <w:szCs w:val="24"/>
        </w:rPr>
        <w:t xml:space="preserve"> within Nash Mills</w:t>
      </w:r>
    </w:p>
    <w:p w14:paraId="57555A98" w14:textId="77777777" w:rsidR="009F1D28" w:rsidRDefault="009F1D28" w:rsidP="009F1D28">
      <w:pPr>
        <w:pStyle w:val="ListParagraph"/>
        <w:numPr>
          <w:ilvl w:val="0"/>
          <w:numId w:val="47"/>
        </w:numPr>
        <w:spacing w:after="0" w:line="288" w:lineRule="auto"/>
        <w:rPr>
          <w:rFonts w:cstheme="minorHAnsi"/>
          <w:sz w:val="24"/>
          <w:szCs w:val="24"/>
        </w:rPr>
      </w:pPr>
      <w:r w:rsidRPr="000A0A3E">
        <w:rPr>
          <w:rFonts w:cstheme="minorHAnsi"/>
          <w:sz w:val="24"/>
          <w:szCs w:val="24"/>
        </w:rPr>
        <w:t xml:space="preserve">To determine if NMPC wish to formally request action in relation to Teal Way </w:t>
      </w:r>
    </w:p>
    <w:p w14:paraId="7E16420F" w14:textId="64DC7100" w:rsidR="00334867" w:rsidRDefault="00334867" w:rsidP="00334867">
      <w:pPr>
        <w:spacing w:after="0"/>
        <w:rPr>
          <w:iCs/>
          <w:sz w:val="24"/>
          <w:szCs w:val="24"/>
        </w:rPr>
      </w:pPr>
      <w:r w:rsidRPr="00334867">
        <w:rPr>
          <w:b/>
          <w:bCs/>
          <w:iCs/>
          <w:sz w:val="24"/>
          <w:szCs w:val="24"/>
        </w:rPr>
        <w:t>Resolved</w:t>
      </w:r>
      <w:r w:rsidRPr="00334867">
        <w:rPr>
          <w:iCs/>
          <w:sz w:val="24"/>
          <w:szCs w:val="24"/>
        </w:rPr>
        <w:t xml:space="preserve">, proposed Cllr </w:t>
      </w:r>
      <w:r>
        <w:rPr>
          <w:iCs/>
          <w:sz w:val="24"/>
          <w:szCs w:val="24"/>
        </w:rPr>
        <w:t>Briggs</w:t>
      </w:r>
      <w:r w:rsidRPr="00334867">
        <w:rPr>
          <w:iCs/>
          <w:sz w:val="24"/>
          <w:szCs w:val="24"/>
        </w:rPr>
        <w:t>, seconded Cllr B</w:t>
      </w:r>
      <w:r>
        <w:rPr>
          <w:iCs/>
          <w:sz w:val="24"/>
          <w:szCs w:val="24"/>
        </w:rPr>
        <w:t>ayley</w:t>
      </w:r>
      <w:r w:rsidRPr="00334867">
        <w:rPr>
          <w:iCs/>
          <w:sz w:val="24"/>
          <w:szCs w:val="24"/>
        </w:rPr>
        <w:t xml:space="preserve"> that</w:t>
      </w:r>
      <w:r>
        <w:rPr>
          <w:iCs/>
          <w:sz w:val="24"/>
          <w:szCs w:val="24"/>
        </w:rPr>
        <w:t xml:space="preserve"> the clerk write to PS at DBC Planning dept and also to the S106 Officer to formally request investigations</w:t>
      </w:r>
      <w:r w:rsidR="00AB1AEA">
        <w:rPr>
          <w:iCs/>
          <w:sz w:val="24"/>
          <w:szCs w:val="24"/>
        </w:rPr>
        <w:t xml:space="preserve"> of the legal </w:t>
      </w:r>
      <w:r w:rsidR="002A7AD2">
        <w:rPr>
          <w:iCs/>
          <w:sz w:val="24"/>
          <w:szCs w:val="24"/>
        </w:rPr>
        <w:t>agreements</w:t>
      </w:r>
      <w:r w:rsidR="00AB1AEA">
        <w:rPr>
          <w:iCs/>
          <w:sz w:val="24"/>
          <w:szCs w:val="24"/>
        </w:rPr>
        <w:t xml:space="preserve"> </w:t>
      </w:r>
      <w:r>
        <w:rPr>
          <w:iCs/>
          <w:sz w:val="24"/>
          <w:szCs w:val="24"/>
        </w:rPr>
        <w:t>as follows.</w:t>
      </w:r>
    </w:p>
    <w:p w14:paraId="1A4F6BC7" w14:textId="77777777" w:rsidR="009B5C6B" w:rsidRDefault="009B5C6B" w:rsidP="00334867">
      <w:pPr>
        <w:pStyle w:val="ListParagraph"/>
        <w:numPr>
          <w:ilvl w:val="0"/>
          <w:numId w:val="51"/>
        </w:numPr>
        <w:spacing w:after="0"/>
        <w:rPr>
          <w:iCs/>
          <w:sz w:val="24"/>
          <w:szCs w:val="24"/>
        </w:rPr>
      </w:pPr>
      <w:r>
        <w:rPr>
          <w:iCs/>
          <w:sz w:val="24"/>
          <w:szCs w:val="24"/>
        </w:rPr>
        <w:lastRenderedPageBreak/>
        <w:t>Crossing</w:t>
      </w:r>
    </w:p>
    <w:p w14:paraId="2FFABF5C" w14:textId="222B4F01" w:rsidR="00334867" w:rsidRDefault="00334867" w:rsidP="009B5C6B">
      <w:pPr>
        <w:pStyle w:val="ListParagraph"/>
        <w:spacing w:after="0"/>
        <w:rPr>
          <w:iCs/>
          <w:sz w:val="24"/>
          <w:szCs w:val="24"/>
        </w:rPr>
      </w:pPr>
      <w:r w:rsidRPr="00334867">
        <w:rPr>
          <w:iCs/>
          <w:sz w:val="24"/>
          <w:szCs w:val="24"/>
        </w:rPr>
        <w:t xml:space="preserve">S106 funds held by DBC to provide a crossing across Belswains Lane (which was previously deemed unsuitable by HCC and moved to a </w:t>
      </w:r>
      <w:r w:rsidR="002A7AD2">
        <w:rPr>
          <w:iCs/>
          <w:sz w:val="24"/>
          <w:szCs w:val="24"/>
        </w:rPr>
        <w:t xml:space="preserve">proposed </w:t>
      </w:r>
      <w:r w:rsidRPr="00334867">
        <w:rPr>
          <w:iCs/>
          <w:sz w:val="24"/>
          <w:szCs w:val="24"/>
        </w:rPr>
        <w:t>crossing across Bunkers Lane) be</w:t>
      </w:r>
      <w:r w:rsidR="002A7AD2">
        <w:rPr>
          <w:iCs/>
          <w:sz w:val="24"/>
          <w:szCs w:val="24"/>
        </w:rPr>
        <w:t xml:space="preserve"> investigated further now that the play park is </w:t>
      </w:r>
      <w:r w:rsidR="00BD7C54">
        <w:rPr>
          <w:iCs/>
          <w:sz w:val="24"/>
          <w:szCs w:val="24"/>
        </w:rPr>
        <w:t>closing,</w:t>
      </w:r>
      <w:r w:rsidR="002A7AD2">
        <w:rPr>
          <w:iCs/>
          <w:sz w:val="24"/>
          <w:szCs w:val="24"/>
        </w:rPr>
        <w:t xml:space="preserve"> and it be </w:t>
      </w:r>
      <w:r w:rsidR="002A7AD2" w:rsidRPr="00334867">
        <w:rPr>
          <w:iCs/>
          <w:sz w:val="24"/>
          <w:szCs w:val="24"/>
        </w:rPr>
        <w:t>requested</w:t>
      </w:r>
      <w:r w:rsidRPr="00334867">
        <w:rPr>
          <w:iCs/>
          <w:sz w:val="24"/>
          <w:szCs w:val="24"/>
        </w:rPr>
        <w:t xml:space="preserve"> that a crossing at Red Lion Lane</w:t>
      </w:r>
      <w:r w:rsidR="002A7AD2">
        <w:rPr>
          <w:iCs/>
          <w:sz w:val="24"/>
          <w:szCs w:val="24"/>
        </w:rPr>
        <w:t xml:space="preserve"> be investigated in its place </w:t>
      </w:r>
      <w:r w:rsidR="002A7AD2" w:rsidRPr="00334867">
        <w:rPr>
          <w:iCs/>
          <w:sz w:val="24"/>
          <w:szCs w:val="24"/>
        </w:rPr>
        <w:t>to</w:t>
      </w:r>
      <w:r w:rsidRPr="00334867">
        <w:rPr>
          <w:iCs/>
          <w:sz w:val="24"/>
          <w:szCs w:val="24"/>
        </w:rPr>
        <w:t xml:space="preserve"> enable a safe route where the tow path crosses sides.</w:t>
      </w:r>
    </w:p>
    <w:p w14:paraId="1B0B1B78" w14:textId="77777777" w:rsidR="009B5C6B" w:rsidRDefault="009B5C6B" w:rsidP="00334867">
      <w:pPr>
        <w:pStyle w:val="ListParagraph"/>
        <w:numPr>
          <w:ilvl w:val="0"/>
          <w:numId w:val="51"/>
        </w:numPr>
        <w:spacing w:after="0"/>
        <w:rPr>
          <w:iCs/>
          <w:sz w:val="24"/>
          <w:szCs w:val="24"/>
        </w:rPr>
      </w:pPr>
      <w:r>
        <w:rPr>
          <w:iCs/>
          <w:sz w:val="24"/>
          <w:szCs w:val="24"/>
        </w:rPr>
        <w:t>Teal Way pathway</w:t>
      </w:r>
    </w:p>
    <w:p w14:paraId="2FEF5551" w14:textId="5EC4F100" w:rsidR="00334867" w:rsidRDefault="00334867" w:rsidP="009B5C6B">
      <w:pPr>
        <w:pStyle w:val="ListParagraph"/>
        <w:spacing w:after="0"/>
        <w:rPr>
          <w:iCs/>
          <w:sz w:val="24"/>
          <w:szCs w:val="24"/>
        </w:rPr>
      </w:pPr>
      <w:r>
        <w:rPr>
          <w:iCs/>
          <w:sz w:val="24"/>
          <w:szCs w:val="24"/>
        </w:rPr>
        <w:t>That DBC be asked to investigate</w:t>
      </w:r>
      <w:r w:rsidR="002A7AD2">
        <w:rPr>
          <w:iCs/>
          <w:sz w:val="24"/>
          <w:szCs w:val="24"/>
        </w:rPr>
        <w:t xml:space="preserve"> how</w:t>
      </w:r>
      <w:r>
        <w:rPr>
          <w:iCs/>
          <w:sz w:val="24"/>
          <w:szCs w:val="24"/>
        </w:rPr>
        <w:t xml:space="preserve"> the ownership of the land at Teal Way </w:t>
      </w:r>
      <w:r w:rsidR="002A7AD2">
        <w:rPr>
          <w:iCs/>
          <w:sz w:val="24"/>
          <w:szCs w:val="24"/>
        </w:rPr>
        <w:t xml:space="preserve">can be rectified </w:t>
      </w:r>
      <w:r>
        <w:rPr>
          <w:iCs/>
          <w:sz w:val="24"/>
          <w:szCs w:val="24"/>
        </w:rPr>
        <w:t xml:space="preserve">to </w:t>
      </w:r>
      <w:r w:rsidR="002A7AD2">
        <w:rPr>
          <w:iCs/>
          <w:sz w:val="24"/>
          <w:szCs w:val="24"/>
        </w:rPr>
        <w:t>enable</w:t>
      </w:r>
      <w:r>
        <w:rPr>
          <w:iCs/>
          <w:sz w:val="24"/>
          <w:szCs w:val="24"/>
        </w:rPr>
        <w:t xml:space="preserve"> the </w:t>
      </w:r>
      <w:r w:rsidR="002A7AD2">
        <w:rPr>
          <w:iCs/>
          <w:sz w:val="24"/>
          <w:szCs w:val="24"/>
        </w:rPr>
        <w:t>maintenance</w:t>
      </w:r>
      <w:r w:rsidR="009B5C6B">
        <w:rPr>
          <w:iCs/>
          <w:sz w:val="24"/>
          <w:szCs w:val="24"/>
        </w:rPr>
        <w:t xml:space="preserve"> of the pathway.</w:t>
      </w:r>
    </w:p>
    <w:p w14:paraId="10ED747B" w14:textId="199C21CE" w:rsidR="009B5C6B" w:rsidRDefault="002A7AD2" w:rsidP="00334867">
      <w:pPr>
        <w:pStyle w:val="ListParagraph"/>
        <w:numPr>
          <w:ilvl w:val="0"/>
          <w:numId w:val="51"/>
        </w:numPr>
        <w:spacing w:after="0"/>
        <w:rPr>
          <w:iCs/>
          <w:sz w:val="24"/>
          <w:szCs w:val="24"/>
        </w:rPr>
      </w:pPr>
      <w:r>
        <w:rPr>
          <w:iCs/>
          <w:sz w:val="24"/>
          <w:szCs w:val="24"/>
        </w:rPr>
        <w:t>History</w:t>
      </w:r>
      <w:r w:rsidR="009B5C6B">
        <w:rPr>
          <w:iCs/>
          <w:sz w:val="24"/>
          <w:szCs w:val="24"/>
        </w:rPr>
        <w:t xml:space="preserve"> Board at </w:t>
      </w:r>
      <w:r>
        <w:rPr>
          <w:iCs/>
          <w:sz w:val="24"/>
          <w:szCs w:val="24"/>
        </w:rPr>
        <w:t>Nash</w:t>
      </w:r>
      <w:r w:rsidR="009B5C6B">
        <w:rPr>
          <w:iCs/>
          <w:sz w:val="24"/>
          <w:szCs w:val="24"/>
        </w:rPr>
        <w:t xml:space="preserve"> House</w:t>
      </w:r>
    </w:p>
    <w:p w14:paraId="69097E3C" w14:textId="4F7FBFDB" w:rsidR="009B5C6B" w:rsidRPr="00334867" w:rsidRDefault="009B5C6B" w:rsidP="009B5C6B">
      <w:pPr>
        <w:pStyle w:val="ListParagraph"/>
        <w:spacing w:after="0"/>
        <w:rPr>
          <w:iCs/>
          <w:sz w:val="24"/>
          <w:szCs w:val="24"/>
        </w:rPr>
      </w:pPr>
      <w:r>
        <w:rPr>
          <w:iCs/>
          <w:sz w:val="24"/>
          <w:szCs w:val="24"/>
        </w:rPr>
        <w:t xml:space="preserve">That DBC </w:t>
      </w:r>
      <w:r w:rsidR="002A7AD2">
        <w:rPr>
          <w:iCs/>
          <w:sz w:val="24"/>
          <w:szCs w:val="24"/>
        </w:rPr>
        <w:t>investigate</w:t>
      </w:r>
      <w:r>
        <w:rPr>
          <w:iCs/>
          <w:sz w:val="24"/>
          <w:szCs w:val="24"/>
        </w:rPr>
        <w:t xml:space="preserve"> wh</w:t>
      </w:r>
      <w:r w:rsidR="002A7AD2">
        <w:rPr>
          <w:iCs/>
          <w:sz w:val="24"/>
          <w:szCs w:val="24"/>
        </w:rPr>
        <w:t>ether</w:t>
      </w:r>
      <w:r>
        <w:rPr>
          <w:iCs/>
          <w:sz w:val="24"/>
          <w:szCs w:val="24"/>
        </w:rPr>
        <w:t xml:space="preserve"> the legal agreement from the </w:t>
      </w:r>
      <w:r w:rsidR="002A7AD2">
        <w:rPr>
          <w:iCs/>
          <w:sz w:val="24"/>
          <w:szCs w:val="24"/>
        </w:rPr>
        <w:t>original</w:t>
      </w:r>
      <w:r>
        <w:rPr>
          <w:iCs/>
          <w:sz w:val="24"/>
          <w:szCs w:val="24"/>
        </w:rPr>
        <w:t xml:space="preserve"> </w:t>
      </w:r>
      <w:r w:rsidR="002A7AD2">
        <w:rPr>
          <w:iCs/>
          <w:sz w:val="24"/>
          <w:szCs w:val="24"/>
        </w:rPr>
        <w:t>planning</w:t>
      </w:r>
      <w:r>
        <w:rPr>
          <w:iCs/>
          <w:sz w:val="24"/>
          <w:szCs w:val="24"/>
        </w:rPr>
        <w:t xml:space="preserve"> matters can be </w:t>
      </w:r>
      <w:r w:rsidR="00AB1AEA">
        <w:rPr>
          <w:iCs/>
          <w:sz w:val="24"/>
          <w:szCs w:val="24"/>
        </w:rPr>
        <w:t>brought to a resolution, with</w:t>
      </w:r>
      <w:r w:rsidR="002A7AD2">
        <w:rPr>
          <w:iCs/>
          <w:sz w:val="24"/>
          <w:szCs w:val="24"/>
        </w:rPr>
        <w:t xml:space="preserve"> the</w:t>
      </w:r>
      <w:r w:rsidR="00AB1AEA">
        <w:rPr>
          <w:iCs/>
          <w:sz w:val="24"/>
          <w:szCs w:val="24"/>
        </w:rPr>
        <w:t xml:space="preserve"> possibility of it being re sited where the public will be able to see it and use it. </w:t>
      </w:r>
    </w:p>
    <w:p w14:paraId="5057A20F" w14:textId="27F62089" w:rsidR="00334867" w:rsidRDefault="00334867" w:rsidP="00334867">
      <w:pPr>
        <w:spacing w:after="0"/>
      </w:pPr>
      <w:r w:rsidRPr="00334867">
        <w:rPr>
          <w:iCs/>
          <w:sz w:val="24"/>
          <w:szCs w:val="24"/>
        </w:rPr>
        <w:t xml:space="preserve">Unanimous decision. </w:t>
      </w:r>
    </w:p>
    <w:p w14:paraId="28029909" w14:textId="77777777" w:rsidR="003E5ADB" w:rsidRPr="003E5ADB" w:rsidRDefault="003E5ADB" w:rsidP="003E5ADB">
      <w:pPr>
        <w:spacing w:after="0" w:line="288" w:lineRule="auto"/>
        <w:rPr>
          <w:rFonts w:cstheme="minorHAnsi"/>
          <w:sz w:val="24"/>
          <w:szCs w:val="24"/>
        </w:rPr>
      </w:pPr>
    </w:p>
    <w:p w14:paraId="00816FD6" w14:textId="77777777" w:rsidR="009F1D28" w:rsidRPr="002A0F61" w:rsidRDefault="009F1D28" w:rsidP="009F1D28">
      <w:pPr>
        <w:pStyle w:val="Heading3"/>
        <w:rPr>
          <w:b/>
          <w:bCs/>
          <w:color w:val="auto"/>
        </w:rPr>
      </w:pPr>
      <w:r w:rsidRPr="002A0F61">
        <w:rPr>
          <w:b/>
          <w:bCs/>
          <w:color w:val="auto"/>
        </w:rPr>
        <w:t>24/1</w:t>
      </w:r>
      <w:r>
        <w:rPr>
          <w:b/>
          <w:bCs/>
          <w:color w:val="auto"/>
        </w:rPr>
        <w:t>72</w:t>
      </w:r>
      <w:r w:rsidRPr="002A0F61">
        <w:rPr>
          <w:b/>
          <w:bCs/>
          <w:color w:val="auto"/>
        </w:rPr>
        <w:t>/FPC Library Box</w:t>
      </w:r>
      <w:r>
        <w:rPr>
          <w:b/>
          <w:bCs/>
          <w:color w:val="auto"/>
        </w:rPr>
        <w:t xml:space="preserve"> &amp; Bleed Kit</w:t>
      </w:r>
      <w:r w:rsidRPr="002A0F61">
        <w:rPr>
          <w:b/>
          <w:bCs/>
          <w:color w:val="auto"/>
        </w:rPr>
        <w:t xml:space="preserve"> Project</w:t>
      </w:r>
      <w:r>
        <w:rPr>
          <w:b/>
          <w:bCs/>
          <w:color w:val="auto"/>
        </w:rPr>
        <w:t>s</w:t>
      </w:r>
      <w:r w:rsidRPr="002A0F61">
        <w:rPr>
          <w:b/>
          <w:bCs/>
          <w:color w:val="auto"/>
        </w:rPr>
        <w:t xml:space="preserve"> Appendix </w:t>
      </w:r>
      <w:r>
        <w:rPr>
          <w:b/>
          <w:bCs/>
          <w:color w:val="auto"/>
        </w:rPr>
        <w:t>5</w:t>
      </w:r>
      <w:r w:rsidRPr="002A0F61">
        <w:rPr>
          <w:b/>
          <w:bCs/>
          <w:color w:val="auto"/>
        </w:rPr>
        <w:t xml:space="preserve"> (Cllr Briggs)</w:t>
      </w:r>
    </w:p>
    <w:p w14:paraId="00AC0677" w14:textId="77777777" w:rsidR="009F1D28" w:rsidRDefault="009F1D28" w:rsidP="009F1D28">
      <w:pPr>
        <w:pStyle w:val="ListParagraph"/>
        <w:numPr>
          <w:ilvl w:val="0"/>
          <w:numId w:val="33"/>
        </w:numPr>
        <w:spacing w:after="200" w:line="288" w:lineRule="auto"/>
        <w:rPr>
          <w:sz w:val="24"/>
          <w:szCs w:val="24"/>
        </w:rPr>
      </w:pPr>
      <w:r w:rsidRPr="00896E67">
        <w:rPr>
          <w:sz w:val="24"/>
          <w:szCs w:val="24"/>
        </w:rPr>
        <w:t>To receive an update on the current project</w:t>
      </w:r>
      <w:r>
        <w:rPr>
          <w:sz w:val="24"/>
          <w:szCs w:val="24"/>
        </w:rPr>
        <w:t>s listed above</w:t>
      </w:r>
    </w:p>
    <w:p w14:paraId="6280ACAA" w14:textId="77777777" w:rsidR="009F1D28" w:rsidRDefault="009F1D28" w:rsidP="009F1D28">
      <w:pPr>
        <w:pStyle w:val="ListParagraph"/>
        <w:numPr>
          <w:ilvl w:val="0"/>
          <w:numId w:val="33"/>
        </w:numPr>
        <w:spacing w:after="200" w:line="288" w:lineRule="auto"/>
        <w:rPr>
          <w:sz w:val="24"/>
          <w:szCs w:val="24"/>
        </w:rPr>
      </w:pPr>
      <w:r>
        <w:rPr>
          <w:sz w:val="24"/>
          <w:szCs w:val="24"/>
        </w:rPr>
        <w:t>To confirm that the World Book Day (WBD) event will be at 10am at The Denes Thursday 6</w:t>
      </w:r>
      <w:r w:rsidRPr="00F72D78">
        <w:rPr>
          <w:sz w:val="24"/>
          <w:szCs w:val="24"/>
          <w:vertAlign w:val="superscript"/>
        </w:rPr>
        <w:t>th</w:t>
      </w:r>
      <w:r>
        <w:rPr>
          <w:sz w:val="24"/>
          <w:szCs w:val="24"/>
        </w:rPr>
        <w:t xml:space="preserve"> March 2025.</w:t>
      </w:r>
    </w:p>
    <w:p w14:paraId="7D6CEC40" w14:textId="77777777" w:rsidR="009F1D28" w:rsidRPr="00896E67" w:rsidRDefault="009F1D28" w:rsidP="009F1D28">
      <w:pPr>
        <w:pStyle w:val="ListParagraph"/>
        <w:numPr>
          <w:ilvl w:val="0"/>
          <w:numId w:val="33"/>
        </w:numPr>
        <w:spacing w:after="200" w:line="288" w:lineRule="auto"/>
        <w:rPr>
          <w:sz w:val="24"/>
          <w:szCs w:val="24"/>
        </w:rPr>
      </w:pPr>
      <w:r>
        <w:rPr>
          <w:sz w:val="24"/>
          <w:szCs w:val="24"/>
        </w:rPr>
        <w:t>To confirm the NMPC guest who will ‘cut the ribbon’.</w:t>
      </w:r>
    </w:p>
    <w:p w14:paraId="56B059D2" w14:textId="77777777" w:rsidR="009F1D28" w:rsidRDefault="009F1D28" w:rsidP="009F1D28">
      <w:pPr>
        <w:pStyle w:val="ListParagraph"/>
        <w:numPr>
          <w:ilvl w:val="0"/>
          <w:numId w:val="33"/>
        </w:numPr>
        <w:spacing w:after="200" w:line="288" w:lineRule="auto"/>
        <w:rPr>
          <w:sz w:val="24"/>
          <w:szCs w:val="24"/>
        </w:rPr>
      </w:pPr>
      <w:r w:rsidRPr="00896E67">
        <w:rPr>
          <w:sz w:val="24"/>
          <w:szCs w:val="24"/>
        </w:rPr>
        <w:t xml:space="preserve">To determine any further actions (such as </w:t>
      </w:r>
      <w:r>
        <w:rPr>
          <w:sz w:val="24"/>
          <w:szCs w:val="24"/>
        </w:rPr>
        <w:t>updates on the WBD event</w:t>
      </w:r>
      <w:r w:rsidRPr="00896E67">
        <w:rPr>
          <w:sz w:val="24"/>
          <w:szCs w:val="24"/>
        </w:rPr>
        <w:t xml:space="preserve">)  </w:t>
      </w:r>
    </w:p>
    <w:p w14:paraId="4672AFD2" w14:textId="77777777" w:rsidR="009F1D28" w:rsidRPr="00896E67" w:rsidRDefault="009F1D28" w:rsidP="009F1D28">
      <w:pPr>
        <w:pStyle w:val="ListParagraph"/>
        <w:numPr>
          <w:ilvl w:val="0"/>
          <w:numId w:val="33"/>
        </w:numPr>
        <w:spacing w:after="200" w:line="288" w:lineRule="auto"/>
        <w:rPr>
          <w:sz w:val="24"/>
          <w:szCs w:val="24"/>
        </w:rPr>
      </w:pPr>
      <w:r>
        <w:rPr>
          <w:sz w:val="24"/>
          <w:szCs w:val="24"/>
        </w:rPr>
        <w:t>T</w:t>
      </w:r>
      <w:r w:rsidRPr="00117D7A">
        <w:rPr>
          <w:sz w:val="24"/>
          <w:szCs w:val="24"/>
        </w:rPr>
        <w:t>o consider a donation of £100 to Nash Mills School as an incentive to improve literacy and to support local school children marking World Book Day (</w:t>
      </w:r>
      <w:r w:rsidRPr="00535522">
        <w:rPr>
          <w:i/>
          <w:iCs/>
          <w:sz w:val="24"/>
          <w:szCs w:val="24"/>
        </w:rPr>
        <w:t>outside of the NMPC grants and donation policy)</w:t>
      </w:r>
    </w:p>
    <w:p w14:paraId="38CFDFA9" w14:textId="77777777" w:rsidR="009F1D28" w:rsidRDefault="009F1D28" w:rsidP="009F1D28">
      <w:pPr>
        <w:pStyle w:val="ListParagraph"/>
        <w:numPr>
          <w:ilvl w:val="0"/>
          <w:numId w:val="33"/>
        </w:numPr>
        <w:spacing w:after="200" w:line="288" w:lineRule="auto"/>
        <w:rPr>
          <w:sz w:val="24"/>
          <w:szCs w:val="24"/>
        </w:rPr>
      </w:pPr>
      <w:r w:rsidRPr="00896E67">
        <w:rPr>
          <w:sz w:val="24"/>
          <w:szCs w:val="24"/>
        </w:rPr>
        <w:t>To approve additional expenditure as required.</w:t>
      </w:r>
    </w:p>
    <w:p w14:paraId="19C41E1B" w14:textId="77777777" w:rsidR="009F1D28" w:rsidRDefault="009F1D28" w:rsidP="009F1D28">
      <w:pPr>
        <w:pStyle w:val="ListParagraph"/>
        <w:numPr>
          <w:ilvl w:val="0"/>
          <w:numId w:val="33"/>
        </w:numPr>
        <w:spacing w:after="200" w:line="288" w:lineRule="auto"/>
        <w:rPr>
          <w:sz w:val="24"/>
          <w:szCs w:val="24"/>
        </w:rPr>
      </w:pPr>
      <w:r>
        <w:rPr>
          <w:sz w:val="24"/>
          <w:szCs w:val="24"/>
        </w:rPr>
        <w:t xml:space="preserve">To adopt the risk assessment for the WBD event </w:t>
      </w:r>
    </w:p>
    <w:p w14:paraId="46CCA68E" w14:textId="4B945B1B" w:rsidR="00B83072" w:rsidRDefault="00B83072" w:rsidP="00B83072">
      <w:pPr>
        <w:spacing w:after="0"/>
        <w:ind w:left="360"/>
      </w:pPr>
      <w:r w:rsidRPr="00B83072">
        <w:rPr>
          <w:b/>
          <w:bCs/>
          <w:iCs/>
          <w:sz w:val="24"/>
          <w:szCs w:val="24"/>
        </w:rPr>
        <w:t>Resolved</w:t>
      </w:r>
      <w:r w:rsidRPr="00B83072">
        <w:rPr>
          <w:iCs/>
          <w:sz w:val="24"/>
          <w:szCs w:val="24"/>
        </w:rPr>
        <w:t xml:space="preserve">, proposed Cllr </w:t>
      </w:r>
      <w:r>
        <w:rPr>
          <w:iCs/>
          <w:sz w:val="24"/>
          <w:szCs w:val="24"/>
        </w:rPr>
        <w:t>Briggs</w:t>
      </w:r>
      <w:r w:rsidRPr="00B83072">
        <w:rPr>
          <w:iCs/>
          <w:sz w:val="24"/>
          <w:szCs w:val="24"/>
        </w:rPr>
        <w:t xml:space="preserve">, seconded Cllr </w:t>
      </w:r>
      <w:r>
        <w:rPr>
          <w:iCs/>
          <w:sz w:val="24"/>
          <w:szCs w:val="24"/>
        </w:rPr>
        <w:t>Cobb that all items above be noted</w:t>
      </w:r>
      <w:r w:rsidR="009C2BC9">
        <w:rPr>
          <w:iCs/>
          <w:sz w:val="24"/>
          <w:szCs w:val="24"/>
        </w:rPr>
        <w:t xml:space="preserve">, confirmed and approved and that the donation to Nash Mills </w:t>
      </w:r>
      <w:r w:rsidR="009C2BC9" w:rsidRPr="00E0409B">
        <w:rPr>
          <w:iCs/>
          <w:sz w:val="24"/>
          <w:szCs w:val="24"/>
        </w:rPr>
        <w:t>school be approved at £100</w:t>
      </w:r>
      <w:r w:rsidR="000F5343" w:rsidRPr="00E0409B">
        <w:rPr>
          <w:iCs/>
          <w:sz w:val="24"/>
          <w:szCs w:val="24"/>
        </w:rPr>
        <w:t xml:space="preserve"> </w:t>
      </w:r>
      <w:r w:rsidR="00FE1851" w:rsidRPr="00E0409B">
        <w:rPr>
          <w:iCs/>
          <w:sz w:val="24"/>
          <w:szCs w:val="24"/>
        </w:rPr>
        <w:t xml:space="preserve">and that </w:t>
      </w:r>
      <w:r w:rsidR="0064598A" w:rsidRPr="00E0409B">
        <w:rPr>
          <w:iCs/>
          <w:sz w:val="24"/>
          <w:szCs w:val="24"/>
        </w:rPr>
        <w:t xml:space="preserve">the </w:t>
      </w:r>
      <w:r w:rsidR="00FE1851" w:rsidRPr="00E0409B">
        <w:rPr>
          <w:iCs/>
          <w:sz w:val="24"/>
          <w:szCs w:val="24"/>
        </w:rPr>
        <w:t>paint can be purchased to paint the</w:t>
      </w:r>
      <w:r w:rsidR="00634DAE" w:rsidRPr="00E0409B">
        <w:rPr>
          <w:iCs/>
          <w:sz w:val="24"/>
          <w:szCs w:val="24"/>
        </w:rPr>
        <w:t xml:space="preserve"> of the </w:t>
      </w:r>
      <w:r w:rsidR="0064598A" w:rsidRPr="00E0409B">
        <w:rPr>
          <w:iCs/>
          <w:sz w:val="24"/>
          <w:szCs w:val="24"/>
        </w:rPr>
        <w:t>library</w:t>
      </w:r>
      <w:r w:rsidR="00634DAE" w:rsidRPr="00E0409B">
        <w:rPr>
          <w:iCs/>
          <w:sz w:val="24"/>
          <w:szCs w:val="24"/>
        </w:rPr>
        <w:t xml:space="preserve"> box stand (cost approx </w:t>
      </w:r>
      <w:r w:rsidR="0064598A" w:rsidRPr="00E0409B">
        <w:rPr>
          <w:iCs/>
          <w:sz w:val="24"/>
          <w:szCs w:val="24"/>
        </w:rPr>
        <w:t>£40)</w:t>
      </w:r>
      <w:r w:rsidRPr="00E0409B">
        <w:rPr>
          <w:iCs/>
          <w:sz w:val="24"/>
          <w:szCs w:val="24"/>
        </w:rPr>
        <w:t>. Unanimous</w:t>
      </w:r>
      <w:r w:rsidRPr="00B83072">
        <w:rPr>
          <w:iCs/>
          <w:sz w:val="24"/>
          <w:szCs w:val="24"/>
        </w:rPr>
        <w:t xml:space="preserve"> decision. </w:t>
      </w:r>
    </w:p>
    <w:p w14:paraId="26BB0D75" w14:textId="77777777" w:rsidR="00B83072" w:rsidRPr="00B83072" w:rsidRDefault="00B83072" w:rsidP="00B83072">
      <w:pPr>
        <w:spacing w:after="200" w:line="288" w:lineRule="auto"/>
        <w:rPr>
          <w:sz w:val="24"/>
          <w:szCs w:val="24"/>
        </w:rPr>
      </w:pPr>
    </w:p>
    <w:p w14:paraId="13C39EC5" w14:textId="77777777" w:rsidR="009F1D28" w:rsidRPr="002A4C12" w:rsidRDefault="009F1D28" w:rsidP="009F1D2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73</w:t>
      </w:r>
      <w:r w:rsidRPr="002A4C12">
        <w:rPr>
          <w:rFonts w:asciiTheme="majorHAnsi" w:hAnsiTheme="majorHAnsi" w:cstheme="majorHAnsi"/>
          <w:b/>
          <w:bCs/>
          <w:sz w:val="24"/>
          <w:szCs w:val="24"/>
        </w:rPr>
        <w:t xml:space="preserve">/FPC    VE DAY 80 Appendix </w:t>
      </w:r>
      <w:r>
        <w:rPr>
          <w:rFonts w:asciiTheme="majorHAnsi" w:hAnsiTheme="majorHAnsi" w:cstheme="majorHAnsi"/>
          <w:b/>
          <w:bCs/>
          <w:sz w:val="24"/>
          <w:szCs w:val="24"/>
        </w:rPr>
        <w:t>6</w:t>
      </w:r>
      <w:r w:rsidRPr="002A4C12">
        <w:rPr>
          <w:rFonts w:asciiTheme="majorHAnsi" w:hAnsiTheme="majorHAnsi" w:cstheme="majorHAnsi"/>
          <w:b/>
          <w:bCs/>
          <w:sz w:val="24"/>
          <w:szCs w:val="24"/>
        </w:rPr>
        <w:t xml:space="preserve"> (Cllr Briggs)</w:t>
      </w:r>
    </w:p>
    <w:p w14:paraId="52AE9E71" w14:textId="77777777" w:rsidR="009F1D28" w:rsidRDefault="009F1D28" w:rsidP="009F1D28">
      <w:pPr>
        <w:pStyle w:val="ListParagraph"/>
        <w:numPr>
          <w:ilvl w:val="0"/>
          <w:numId w:val="45"/>
        </w:numPr>
        <w:spacing w:after="0" w:line="288" w:lineRule="auto"/>
        <w:ind w:left="360"/>
      </w:pPr>
      <w:r w:rsidRPr="00335F82">
        <w:rPr>
          <w:sz w:val="24"/>
          <w:szCs w:val="24"/>
        </w:rPr>
        <w:t xml:space="preserve">To consider updates from Cllr Briggs and any additional actions or request for expenditure as required. </w:t>
      </w:r>
      <w:hyperlink r:id="rId18" w:history="1">
        <w:r w:rsidRPr="00335F82">
          <w:rPr>
            <w:rStyle w:val="Hyperlink"/>
            <w:sz w:val="24"/>
            <w:szCs w:val="24"/>
            <w:lang w:val="en-US"/>
          </w:rPr>
          <w:t>VE Day 80</w:t>
        </w:r>
        <w:r w:rsidRPr="00335F82">
          <w:rPr>
            <w:rStyle w:val="Hyperlink"/>
            <w:sz w:val="24"/>
            <w:szCs w:val="24"/>
            <w:vertAlign w:val="superscript"/>
            <w:lang w:val="en-US"/>
          </w:rPr>
          <w:t>th</w:t>
        </w:r>
        <w:r w:rsidRPr="00335F82">
          <w:rPr>
            <w:rStyle w:val="Hyperlink"/>
            <w:sz w:val="24"/>
            <w:szCs w:val="24"/>
            <w:lang w:val="en-US"/>
          </w:rPr>
          <w:t xml:space="preserve"> Anniversary Guide to taking part</w:t>
        </w:r>
      </w:hyperlink>
    </w:p>
    <w:p w14:paraId="37DAA83F" w14:textId="3FD5CA88" w:rsidR="000F5343" w:rsidRPr="009232A2" w:rsidRDefault="000F5343" w:rsidP="000F5343">
      <w:pPr>
        <w:spacing w:after="0" w:line="288" w:lineRule="auto"/>
        <w:rPr>
          <w:sz w:val="24"/>
          <w:szCs w:val="24"/>
        </w:rPr>
      </w:pPr>
      <w:r w:rsidRPr="009232A2">
        <w:rPr>
          <w:sz w:val="24"/>
          <w:szCs w:val="24"/>
        </w:rPr>
        <w:t xml:space="preserve">A verbal update was given </w:t>
      </w:r>
      <w:r w:rsidR="009232A2" w:rsidRPr="009232A2">
        <w:rPr>
          <w:sz w:val="24"/>
          <w:szCs w:val="24"/>
        </w:rPr>
        <w:t>confirming</w:t>
      </w:r>
      <w:r w:rsidRPr="009232A2">
        <w:rPr>
          <w:sz w:val="24"/>
          <w:szCs w:val="24"/>
        </w:rPr>
        <w:t xml:space="preserve"> that The Three Tuns will be hosting an event </w:t>
      </w:r>
      <w:r w:rsidR="009232A2" w:rsidRPr="009232A2">
        <w:rPr>
          <w:sz w:val="24"/>
          <w:szCs w:val="24"/>
        </w:rPr>
        <w:t>with a quiz night and supper tied into the VE Day 80</w:t>
      </w:r>
      <w:r w:rsidR="009232A2" w:rsidRPr="009232A2">
        <w:rPr>
          <w:sz w:val="24"/>
          <w:szCs w:val="24"/>
          <w:vertAlign w:val="superscript"/>
        </w:rPr>
        <w:t>th</w:t>
      </w:r>
      <w:r w:rsidR="009232A2" w:rsidRPr="009232A2">
        <w:rPr>
          <w:sz w:val="24"/>
          <w:szCs w:val="24"/>
        </w:rPr>
        <w:t xml:space="preserve"> theme</w:t>
      </w:r>
      <w:r w:rsidR="00605543">
        <w:rPr>
          <w:sz w:val="24"/>
          <w:szCs w:val="24"/>
        </w:rPr>
        <w:t xml:space="preserve"> on</w:t>
      </w:r>
      <w:r w:rsidR="009232A2" w:rsidRPr="009232A2">
        <w:rPr>
          <w:sz w:val="24"/>
          <w:szCs w:val="24"/>
        </w:rPr>
        <w:t xml:space="preserve"> </w:t>
      </w:r>
      <w:r w:rsidR="00FE1851">
        <w:rPr>
          <w:sz w:val="24"/>
          <w:szCs w:val="24"/>
        </w:rPr>
        <w:t>8</w:t>
      </w:r>
      <w:r w:rsidR="00FE1851" w:rsidRPr="00FE1851">
        <w:rPr>
          <w:sz w:val="24"/>
          <w:szCs w:val="24"/>
          <w:vertAlign w:val="superscript"/>
        </w:rPr>
        <w:t>th</w:t>
      </w:r>
      <w:r w:rsidR="00FE1851">
        <w:rPr>
          <w:sz w:val="24"/>
          <w:szCs w:val="24"/>
        </w:rPr>
        <w:t xml:space="preserve"> May 2025</w:t>
      </w:r>
      <w:r w:rsidR="00C95834">
        <w:rPr>
          <w:sz w:val="24"/>
          <w:szCs w:val="24"/>
        </w:rPr>
        <w:t xml:space="preserve">. This item to be placed onto the March agenda for any further decision making. </w:t>
      </w:r>
    </w:p>
    <w:p w14:paraId="10013BB5" w14:textId="77777777" w:rsidR="009F1D28" w:rsidRDefault="009F1D28" w:rsidP="009F1D28">
      <w:pPr>
        <w:spacing w:after="0"/>
        <w:ind w:left="360"/>
      </w:pPr>
    </w:p>
    <w:p w14:paraId="1A5C3C63" w14:textId="77777777" w:rsidR="009F1D28" w:rsidRPr="002A4C12" w:rsidRDefault="009F1D28" w:rsidP="009F1D2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74</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Verges Project</w:t>
      </w:r>
      <w:r w:rsidRPr="002A4C12">
        <w:rPr>
          <w:rFonts w:asciiTheme="majorHAnsi" w:hAnsiTheme="majorHAnsi" w:cstheme="majorHAnsi"/>
          <w:b/>
          <w:bCs/>
          <w:sz w:val="24"/>
          <w:szCs w:val="24"/>
        </w:rPr>
        <w:t xml:space="preserve"> Appendix </w:t>
      </w:r>
      <w:r>
        <w:rPr>
          <w:rFonts w:asciiTheme="majorHAnsi" w:hAnsiTheme="majorHAnsi" w:cstheme="majorHAnsi"/>
          <w:b/>
          <w:bCs/>
          <w:sz w:val="24"/>
          <w:szCs w:val="24"/>
        </w:rPr>
        <w:t>7</w:t>
      </w:r>
      <w:r w:rsidRPr="002A4C12">
        <w:rPr>
          <w:rFonts w:asciiTheme="majorHAnsi" w:hAnsiTheme="majorHAnsi" w:cstheme="majorHAnsi"/>
          <w:b/>
          <w:bCs/>
          <w:sz w:val="24"/>
          <w:szCs w:val="24"/>
        </w:rPr>
        <w:t xml:space="preserve"> (Cllr B</w:t>
      </w:r>
      <w:r>
        <w:rPr>
          <w:rFonts w:asciiTheme="majorHAnsi" w:hAnsiTheme="majorHAnsi" w:cstheme="majorHAnsi"/>
          <w:b/>
          <w:bCs/>
          <w:sz w:val="24"/>
          <w:szCs w:val="24"/>
        </w:rPr>
        <w:t>erkeley</w:t>
      </w:r>
      <w:r w:rsidRPr="002A4C12">
        <w:rPr>
          <w:rFonts w:asciiTheme="majorHAnsi" w:hAnsiTheme="majorHAnsi" w:cstheme="majorHAnsi"/>
          <w:b/>
          <w:bCs/>
          <w:sz w:val="24"/>
          <w:szCs w:val="24"/>
        </w:rPr>
        <w:t>)</w:t>
      </w:r>
    </w:p>
    <w:p w14:paraId="5F856D31" w14:textId="77777777" w:rsidR="009F1D28" w:rsidRPr="009C4A21" w:rsidRDefault="009F1D28" w:rsidP="009F1D28">
      <w:pPr>
        <w:pStyle w:val="ListParagraph"/>
        <w:numPr>
          <w:ilvl w:val="0"/>
          <w:numId w:val="45"/>
        </w:numPr>
        <w:spacing w:after="0" w:line="288" w:lineRule="auto"/>
        <w:rPr>
          <w:sz w:val="24"/>
          <w:szCs w:val="24"/>
        </w:rPr>
      </w:pPr>
      <w:r w:rsidRPr="009C4A21">
        <w:rPr>
          <w:sz w:val="24"/>
          <w:szCs w:val="24"/>
        </w:rPr>
        <w:t xml:space="preserve">To note the current Verges 2025 Report submitted for February 2025 Agenda. </w:t>
      </w:r>
    </w:p>
    <w:p w14:paraId="1CBAD8BB" w14:textId="77777777" w:rsidR="009F1D28" w:rsidRPr="009C4A21" w:rsidRDefault="009F1D28" w:rsidP="009F1D28">
      <w:pPr>
        <w:pStyle w:val="ListParagraph"/>
        <w:numPr>
          <w:ilvl w:val="0"/>
          <w:numId w:val="45"/>
        </w:numPr>
        <w:spacing w:after="0" w:line="288" w:lineRule="auto"/>
        <w:rPr>
          <w:sz w:val="24"/>
          <w:szCs w:val="24"/>
        </w:rPr>
      </w:pPr>
      <w:r w:rsidRPr="009C4A21">
        <w:rPr>
          <w:sz w:val="24"/>
          <w:szCs w:val="24"/>
        </w:rPr>
        <w:t xml:space="preserve">To note that DBC have earmarked funds for ‘Parking Solutions’ within their budgets. </w:t>
      </w:r>
    </w:p>
    <w:p w14:paraId="47192EF0" w14:textId="77777777" w:rsidR="009F1D28" w:rsidRPr="009C4A21" w:rsidRDefault="009F1D28" w:rsidP="009F1D28">
      <w:pPr>
        <w:pStyle w:val="ListParagraph"/>
        <w:numPr>
          <w:ilvl w:val="0"/>
          <w:numId w:val="45"/>
        </w:numPr>
        <w:spacing w:after="0" w:line="288" w:lineRule="auto"/>
        <w:rPr>
          <w:sz w:val="24"/>
          <w:szCs w:val="24"/>
        </w:rPr>
      </w:pPr>
      <w:r w:rsidRPr="009C4A21">
        <w:rPr>
          <w:sz w:val="24"/>
          <w:szCs w:val="24"/>
        </w:rPr>
        <w:t xml:space="preserve">To agree to instruct NMPC Clerk to follow up with DBC for the list of projects to see if any funds have been allocated for Nash Mills Verges. </w:t>
      </w:r>
    </w:p>
    <w:p w14:paraId="2C2A7F16" w14:textId="77777777" w:rsidR="009F1D28" w:rsidRDefault="009F1D28" w:rsidP="009F1D28">
      <w:pPr>
        <w:pStyle w:val="ListParagraph"/>
        <w:numPr>
          <w:ilvl w:val="0"/>
          <w:numId w:val="45"/>
        </w:numPr>
        <w:spacing w:after="0" w:line="288" w:lineRule="auto"/>
        <w:rPr>
          <w:sz w:val="24"/>
          <w:szCs w:val="24"/>
        </w:rPr>
      </w:pPr>
      <w:r w:rsidRPr="009C4A21">
        <w:rPr>
          <w:sz w:val="24"/>
          <w:szCs w:val="24"/>
        </w:rPr>
        <w:t>To agree to</w:t>
      </w:r>
      <w:r w:rsidRPr="00541935">
        <w:rPr>
          <w:sz w:val="24"/>
          <w:szCs w:val="24"/>
        </w:rPr>
        <w:t xml:space="preserve"> bring back to Council for discussion upon confirmation from DBC.</w:t>
      </w:r>
    </w:p>
    <w:p w14:paraId="6FE1DF56" w14:textId="5D4A2F04" w:rsidR="00C95834" w:rsidRDefault="00C95834" w:rsidP="00C95834">
      <w:pPr>
        <w:spacing w:after="0"/>
        <w:ind w:left="360"/>
      </w:pPr>
      <w:r w:rsidRPr="00C95834">
        <w:rPr>
          <w:b/>
          <w:bCs/>
          <w:iCs/>
          <w:sz w:val="24"/>
          <w:szCs w:val="24"/>
        </w:rPr>
        <w:lastRenderedPageBreak/>
        <w:t>Resolved</w:t>
      </w:r>
      <w:r w:rsidRPr="00C95834">
        <w:rPr>
          <w:iCs/>
          <w:sz w:val="24"/>
          <w:szCs w:val="24"/>
        </w:rPr>
        <w:t xml:space="preserve">, proposed Cllr </w:t>
      </w:r>
      <w:r>
        <w:rPr>
          <w:iCs/>
          <w:sz w:val="24"/>
          <w:szCs w:val="24"/>
        </w:rPr>
        <w:t>Berkeley</w:t>
      </w:r>
      <w:r w:rsidR="00605543">
        <w:rPr>
          <w:iCs/>
          <w:sz w:val="24"/>
          <w:szCs w:val="24"/>
        </w:rPr>
        <w:t xml:space="preserve">, </w:t>
      </w:r>
      <w:r w:rsidRPr="00C95834">
        <w:rPr>
          <w:iCs/>
          <w:sz w:val="24"/>
          <w:szCs w:val="24"/>
        </w:rPr>
        <w:t xml:space="preserve">seconded Cllr </w:t>
      </w:r>
      <w:r w:rsidR="003D512D">
        <w:rPr>
          <w:iCs/>
          <w:sz w:val="24"/>
          <w:szCs w:val="24"/>
        </w:rPr>
        <w:t>Bayley</w:t>
      </w:r>
      <w:r w:rsidRPr="00C95834">
        <w:rPr>
          <w:iCs/>
          <w:sz w:val="24"/>
          <w:szCs w:val="24"/>
        </w:rPr>
        <w:t xml:space="preserve"> that </w:t>
      </w:r>
      <w:r w:rsidR="003D512D">
        <w:rPr>
          <w:iCs/>
          <w:sz w:val="24"/>
          <w:szCs w:val="24"/>
        </w:rPr>
        <w:t>the clerk write to IR at DBC sharing the circulated report and asking for comment copying in Cllr Maddern as district councillor.</w:t>
      </w:r>
      <w:r w:rsidRPr="00C95834">
        <w:rPr>
          <w:iCs/>
          <w:sz w:val="24"/>
          <w:szCs w:val="24"/>
        </w:rPr>
        <w:t xml:space="preserve"> Unanimous decision. </w:t>
      </w:r>
    </w:p>
    <w:p w14:paraId="755A36EC" w14:textId="77777777" w:rsidR="009F1D28" w:rsidRDefault="009F1D28" w:rsidP="009F1D28">
      <w:pPr>
        <w:pStyle w:val="ListParagraph"/>
        <w:spacing w:after="0"/>
        <w:rPr>
          <w:sz w:val="24"/>
          <w:szCs w:val="24"/>
        </w:rPr>
      </w:pPr>
    </w:p>
    <w:p w14:paraId="20F9E3F6" w14:textId="77777777" w:rsidR="009F1D28" w:rsidRDefault="009F1D28" w:rsidP="009F1D2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75</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Community Engagement </w:t>
      </w:r>
      <w:r w:rsidRPr="002A4C12">
        <w:rPr>
          <w:rFonts w:asciiTheme="majorHAnsi" w:hAnsiTheme="majorHAnsi" w:cstheme="majorHAnsi"/>
          <w:b/>
          <w:bCs/>
          <w:sz w:val="24"/>
          <w:szCs w:val="24"/>
        </w:rPr>
        <w:t>(Cllr B</w:t>
      </w:r>
      <w:r>
        <w:rPr>
          <w:rFonts w:asciiTheme="majorHAnsi" w:hAnsiTheme="majorHAnsi" w:cstheme="majorHAnsi"/>
          <w:b/>
          <w:bCs/>
          <w:sz w:val="24"/>
          <w:szCs w:val="24"/>
        </w:rPr>
        <w:t>riggs</w:t>
      </w:r>
      <w:r w:rsidRPr="002A4C12">
        <w:rPr>
          <w:rFonts w:asciiTheme="majorHAnsi" w:hAnsiTheme="majorHAnsi" w:cstheme="majorHAnsi"/>
          <w:b/>
          <w:bCs/>
          <w:sz w:val="24"/>
          <w:szCs w:val="24"/>
        </w:rPr>
        <w:t>)</w:t>
      </w:r>
    </w:p>
    <w:p w14:paraId="2DAB2152" w14:textId="77777777" w:rsidR="009F1D28" w:rsidRPr="00EB6FCB" w:rsidRDefault="009F1D28" w:rsidP="009F1D28">
      <w:pPr>
        <w:pStyle w:val="ListParagraph"/>
        <w:numPr>
          <w:ilvl w:val="0"/>
          <w:numId w:val="46"/>
        </w:numPr>
        <w:spacing w:after="0" w:line="288" w:lineRule="auto"/>
        <w:rPr>
          <w:rFonts w:cstheme="minorHAnsi"/>
          <w:sz w:val="24"/>
          <w:szCs w:val="24"/>
        </w:rPr>
      </w:pPr>
      <w:r w:rsidRPr="00EB6FCB">
        <w:rPr>
          <w:rFonts w:cstheme="minorHAnsi"/>
          <w:sz w:val="24"/>
          <w:szCs w:val="24"/>
        </w:rPr>
        <w:t>To determine if NMPC wish to approach CPRE to host another community talk</w:t>
      </w:r>
    </w:p>
    <w:p w14:paraId="192A0F2C" w14:textId="77777777" w:rsidR="009F1D28" w:rsidRPr="00EB6FCB" w:rsidRDefault="009F1D28" w:rsidP="009F1D28">
      <w:pPr>
        <w:pStyle w:val="ListParagraph"/>
        <w:numPr>
          <w:ilvl w:val="0"/>
          <w:numId w:val="46"/>
        </w:numPr>
        <w:spacing w:after="0" w:line="288" w:lineRule="auto"/>
        <w:rPr>
          <w:rFonts w:cstheme="minorHAnsi"/>
          <w:sz w:val="24"/>
          <w:szCs w:val="24"/>
        </w:rPr>
      </w:pPr>
      <w:r w:rsidRPr="00EB6FCB">
        <w:rPr>
          <w:rFonts w:cstheme="minorHAnsi"/>
          <w:sz w:val="24"/>
          <w:szCs w:val="24"/>
        </w:rPr>
        <w:t>To determine a period to check dates for this event</w:t>
      </w:r>
    </w:p>
    <w:p w14:paraId="7D94D04A" w14:textId="77777777" w:rsidR="009F1D28" w:rsidRDefault="009F1D28" w:rsidP="009F1D28">
      <w:pPr>
        <w:pStyle w:val="ListParagraph"/>
        <w:numPr>
          <w:ilvl w:val="0"/>
          <w:numId w:val="46"/>
        </w:numPr>
        <w:spacing w:after="0" w:line="288" w:lineRule="auto"/>
        <w:rPr>
          <w:rFonts w:cstheme="minorHAnsi"/>
          <w:sz w:val="24"/>
          <w:szCs w:val="24"/>
        </w:rPr>
      </w:pPr>
      <w:r w:rsidRPr="00EB6FCB">
        <w:rPr>
          <w:rFonts w:cstheme="minorHAnsi"/>
          <w:sz w:val="24"/>
          <w:szCs w:val="24"/>
        </w:rPr>
        <w:t>To determine potential topics for discussion</w:t>
      </w:r>
    </w:p>
    <w:p w14:paraId="55AF27F5" w14:textId="09FAC860" w:rsidR="000060FF" w:rsidRDefault="000060FF" w:rsidP="000060FF">
      <w:pPr>
        <w:spacing w:after="0"/>
        <w:ind w:left="360"/>
      </w:pPr>
      <w:r w:rsidRPr="000060FF">
        <w:rPr>
          <w:b/>
          <w:bCs/>
          <w:iCs/>
          <w:sz w:val="24"/>
          <w:szCs w:val="24"/>
        </w:rPr>
        <w:t>Resolved</w:t>
      </w:r>
      <w:r w:rsidRPr="000060FF">
        <w:rPr>
          <w:iCs/>
          <w:sz w:val="24"/>
          <w:szCs w:val="24"/>
        </w:rPr>
        <w:t xml:space="preserve">, proposed Cllr </w:t>
      </w:r>
      <w:r>
        <w:rPr>
          <w:iCs/>
          <w:sz w:val="24"/>
          <w:szCs w:val="24"/>
        </w:rPr>
        <w:t>Briggs</w:t>
      </w:r>
      <w:r w:rsidRPr="000060FF">
        <w:rPr>
          <w:iCs/>
          <w:sz w:val="24"/>
          <w:szCs w:val="24"/>
        </w:rPr>
        <w:t>, seconded Cllr B</w:t>
      </w:r>
      <w:r>
        <w:rPr>
          <w:iCs/>
          <w:sz w:val="24"/>
          <w:szCs w:val="24"/>
        </w:rPr>
        <w:t xml:space="preserve">ayley that NMPC wish to host an event and that the clerk should investigate </w:t>
      </w:r>
      <w:r w:rsidR="004E620E">
        <w:rPr>
          <w:iCs/>
          <w:sz w:val="24"/>
          <w:szCs w:val="24"/>
        </w:rPr>
        <w:t>availability</w:t>
      </w:r>
      <w:r>
        <w:rPr>
          <w:iCs/>
          <w:sz w:val="24"/>
          <w:szCs w:val="24"/>
        </w:rPr>
        <w:t xml:space="preserve"> for Sept 2025</w:t>
      </w:r>
      <w:r w:rsidR="004E620E">
        <w:rPr>
          <w:iCs/>
          <w:sz w:val="24"/>
          <w:szCs w:val="24"/>
        </w:rPr>
        <w:t>, possibly with a CPRE talk to tie in with local planning issues</w:t>
      </w:r>
      <w:r w:rsidRPr="000060FF">
        <w:rPr>
          <w:iCs/>
          <w:sz w:val="24"/>
          <w:szCs w:val="24"/>
        </w:rPr>
        <w:t xml:space="preserve">. Unanimous decision. </w:t>
      </w:r>
    </w:p>
    <w:p w14:paraId="296DA898" w14:textId="77777777" w:rsidR="000060FF" w:rsidRPr="000060FF" w:rsidRDefault="000060FF" w:rsidP="000060FF">
      <w:pPr>
        <w:spacing w:after="0" w:line="288" w:lineRule="auto"/>
        <w:rPr>
          <w:rFonts w:cstheme="minorHAnsi"/>
          <w:sz w:val="24"/>
          <w:szCs w:val="24"/>
        </w:rPr>
      </w:pPr>
    </w:p>
    <w:p w14:paraId="5107A7C2" w14:textId="77777777" w:rsidR="009F1D28" w:rsidRPr="004E620E" w:rsidRDefault="009F1D28" w:rsidP="009F1D28">
      <w:pPr>
        <w:pStyle w:val="ListParagraph"/>
        <w:numPr>
          <w:ilvl w:val="0"/>
          <w:numId w:val="46"/>
        </w:numPr>
        <w:spacing w:after="0" w:line="288" w:lineRule="auto"/>
        <w:rPr>
          <w:rFonts w:cstheme="minorHAnsi"/>
          <w:sz w:val="24"/>
          <w:szCs w:val="24"/>
        </w:rPr>
      </w:pPr>
      <w:r w:rsidRPr="003C3F1E">
        <w:rPr>
          <w:rFonts w:cstheme="minorHAnsi"/>
          <w:sz w:val="24"/>
          <w:szCs w:val="24"/>
        </w:rPr>
        <w:t>To determine if NMPC wish to participate in the Great British Sp</w:t>
      </w:r>
      <w:r>
        <w:rPr>
          <w:rFonts w:cstheme="minorHAnsi"/>
          <w:sz w:val="24"/>
          <w:szCs w:val="24"/>
        </w:rPr>
        <w:t>r</w:t>
      </w:r>
      <w:r w:rsidRPr="003C3F1E">
        <w:rPr>
          <w:rFonts w:cstheme="minorHAnsi"/>
          <w:sz w:val="24"/>
          <w:szCs w:val="24"/>
        </w:rPr>
        <w:t>ing Clean 21</w:t>
      </w:r>
      <w:r w:rsidRPr="003C3F1E">
        <w:rPr>
          <w:rFonts w:cstheme="minorHAnsi"/>
          <w:sz w:val="24"/>
          <w:szCs w:val="24"/>
          <w:vertAlign w:val="superscript"/>
        </w:rPr>
        <w:t>st</w:t>
      </w:r>
      <w:r w:rsidRPr="003C3F1E">
        <w:rPr>
          <w:rFonts w:cstheme="minorHAnsi"/>
          <w:sz w:val="24"/>
          <w:szCs w:val="24"/>
        </w:rPr>
        <w:t xml:space="preserve"> March-6</w:t>
      </w:r>
      <w:r w:rsidRPr="003C3F1E">
        <w:rPr>
          <w:rFonts w:cstheme="minorHAnsi"/>
          <w:sz w:val="24"/>
          <w:szCs w:val="24"/>
          <w:vertAlign w:val="superscript"/>
        </w:rPr>
        <w:t>th</w:t>
      </w:r>
      <w:r w:rsidRPr="003C3F1E">
        <w:rPr>
          <w:rFonts w:cstheme="minorHAnsi"/>
          <w:sz w:val="24"/>
          <w:szCs w:val="24"/>
        </w:rPr>
        <w:t xml:space="preserve"> April  </w:t>
      </w:r>
      <w:hyperlink r:id="rId19" w:history="1">
        <w:r w:rsidRPr="003C3F1E">
          <w:rPr>
            <w:rStyle w:val="Hyperlink"/>
            <w:rFonts w:cstheme="minorHAnsi"/>
            <w:sz w:val="24"/>
            <w:szCs w:val="24"/>
          </w:rPr>
          <w:t>Great British Spring Clean | Keep Britain Tidy</w:t>
        </w:r>
      </w:hyperlink>
    </w:p>
    <w:p w14:paraId="7196939F" w14:textId="4E45E995" w:rsidR="004E620E" w:rsidRPr="004E620E" w:rsidRDefault="004E620E" w:rsidP="004E620E">
      <w:pPr>
        <w:spacing w:after="0" w:line="288" w:lineRule="auto"/>
        <w:ind w:left="360"/>
        <w:rPr>
          <w:rFonts w:cstheme="minorHAnsi"/>
          <w:sz w:val="24"/>
          <w:szCs w:val="24"/>
        </w:rPr>
      </w:pPr>
      <w:r w:rsidRPr="000060FF">
        <w:rPr>
          <w:b/>
          <w:bCs/>
          <w:iCs/>
          <w:sz w:val="24"/>
          <w:szCs w:val="24"/>
        </w:rPr>
        <w:t>Resolved</w:t>
      </w:r>
      <w:r w:rsidRPr="000060FF">
        <w:rPr>
          <w:iCs/>
          <w:sz w:val="24"/>
          <w:szCs w:val="24"/>
        </w:rPr>
        <w:t xml:space="preserve">, proposed Cllr </w:t>
      </w:r>
      <w:r>
        <w:rPr>
          <w:iCs/>
          <w:sz w:val="24"/>
          <w:szCs w:val="24"/>
        </w:rPr>
        <w:t>Briggs</w:t>
      </w:r>
      <w:r w:rsidRPr="000060FF">
        <w:rPr>
          <w:iCs/>
          <w:sz w:val="24"/>
          <w:szCs w:val="24"/>
        </w:rPr>
        <w:t>, seconded Cllr B</w:t>
      </w:r>
      <w:r>
        <w:rPr>
          <w:iCs/>
          <w:sz w:val="24"/>
          <w:szCs w:val="24"/>
        </w:rPr>
        <w:t>ayley that NMPC should publicise this event via social media and a diary note be placed in the clerk diary to raise this in January 2026 for consideration</w:t>
      </w:r>
      <w:r w:rsidR="00FB569E">
        <w:rPr>
          <w:iCs/>
          <w:sz w:val="24"/>
          <w:szCs w:val="24"/>
        </w:rPr>
        <w:t xml:space="preserve"> for 2026</w:t>
      </w:r>
      <w:r>
        <w:rPr>
          <w:iCs/>
          <w:sz w:val="24"/>
          <w:szCs w:val="24"/>
        </w:rPr>
        <w:t xml:space="preserve">. Unanimous decision. </w:t>
      </w:r>
    </w:p>
    <w:p w14:paraId="2DBBA780" w14:textId="77777777" w:rsidR="009F1D28" w:rsidRPr="003C3F1E" w:rsidRDefault="009F1D28" w:rsidP="009F1D28">
      <w:pPr>
        <w:spacing w:after="0"/>
        <w:ind w:left="360"/>
        <w:rPr>
          <w:rFonts w:cstheme="minorHAnsi"/>
          <w:b/>
          <w:bCs/>
          <w:sz w:val="24"/>
          <w:szCs w:val="24"/>
        </w:rPr>
      </w:pPr>
      <w:r w:rsidRPr="003C3F1E">
        <w:rPr>
          <w:rFonts w:cstheme="minorHAnsi"/>
          <w:b/>
          <w:bCs/>
          <w:sz w:val="24"/>
          <w:szCs w:val="24"/>
        </w:rPr>
        <w:t xml:space="preserve">Please note these items will then be brought back to council to </w:t>
      </w:r>
      <w:r>
        <w:rPr>
          <w:rFonts w:cstheme="minorHAnsi"/>
          <w:b/>
          <w:bCs/>
          <w:sz w:val="24"/>
          <w:szCs w:val="24"/>
        </w:rPr>
        <w:t>consider</w:t>
      </w:r>
      <w:r w:rsidRPr="003C3F1E">
        <w:rPr>
          <w:rFonts w:cstheme="minorHAnsi"/>
          <w:b/>
          <w:bCs/>
          <w:sz w:val="24"/>
          <w:szCs w:val="24"/>
        </w:rPr>
        <w:t xml:space="preserve"> detail.</w:t>
      </w:r>
    </w:p>
    <w:p w14:paraId="1315B42B" w14:textId="77777777" w:rsidR="009F1D28" w:rsidRDefault="009F1D28" w:rsidP="009F1D28">
      <w:pPr>
        <w:pStyle w:val="ListParagraph"/>
        <w:numPr>
          <w:ilvl w:val="0"/>
          <w:numId w:val="46"/>
        </w:numPr>
        <w:spacing w:after="0" w:line="288" w:lineRule="auto"/>
        <w:rPr>
          <w:rFonts w:cstheme="minorHAnsi"/>
          <w:sz w:val="24"/>
          <w:szCs w:val="24"/>
        </w:rPr>
      </w:pPr>
      <w:r w:rsidRPr="00EB6FCB">
        <w:rPr>
          <w:rFonts w:cstheme="minorHAnsi"/>
          <w:sz w:val="24"/>
          <w:szCs w:val="24"/>
        </w:rPr>
        <w:t>To determine if NMPC wish to invite the DBC SANG officer to attend a future NMPC meeting</w:t>
      </w:r>
    </w:p>
    <w:p w14:paraId="64A3B061" w14:textId="48CEF602" w:rsidR="003D512D" w:rsidRDefault="00266AEA" w:rsidP="003D512D">
      <w:pPr>
        <w:spacing w:after="0" w:line="288" w:lineRule="auto"/>
        <w:rPr>
          <w:iCs/>
          <w:sz w:val="24"/>
          <w:szCs w:val="24"/>
        </w:rPr>
      </w:pPr>
      <w:r w:rsidRPr="000060FF">
        <w:rPr>
          <w:b/>
          <w:bCs/>
          <w:iCs/>
          <w:sz w:val="24"/>
          <w:szCs w:val="24"/>
        </w:rPr>
        <w:t>Resolved</w:t>
      </w:r>
      <w:r w:rsidRPr="000060FF">
        <w:rPr>
          <w:iCs/>
          <w:sz w:val="24"/>
          <w:szCs w:val="24"/>
        </w:rPr>
        <w:t xml:space="preserve">, proposed Cllr </w:t>
      </w:r>
      <w:r>
        <w:rPr>
          <w:iCs/>
          <w:sz w:val="24"/>
          <w:szCs w:val="24"/>
        </w:rPr>
        <w:t>Briggs</w:t>
      </w:r>
      <w:r w:rsidRPr="000060FF">
        <w:rPr>
          <w:iCs/>
          <w:sz w:val="24"/>
          <w:szCs w:val="24"/>
        </w:rPr>
        <w:t>, seconded Cllr B</w:t>
      </w:r>
      <w:r>
        <w:rPr>
          <w:iCs/>
          <w:sz w:val="24"/>
          <w:szCs w:val="24"/>
        </w:rPr>
        <w:t>erkely that NMPC would like the DBC SANG officer to attend, and that the public should be advised once a date was set. Unanimous decision.</w:t>
      </w:r>
    </w:p>
    <w:p w14:paraId="5BD676DE" w14:textId="77777777" w:rsidR="00FB569E" w:rsidRDefault="00FB569E" w:rsidP="003D512D">
      <w:pPr>
        <w:spacing w:after="0" w:line="288" w:lineRule="auto"/>
        <w:rPr>
          <w:rFonts w:cstheme="minorHAnsi"/>
          <w:sz w:val="24"/>
          <w:szCs w:val="24"/>
        </w:rPr>
      </w:pPr>
    </w:p>
    <w:p w14:paraId="42AD80DB" w14:textId="77777777" w:rsidR="009F1D28" w:rsidRDefault="009F1D28" w:rsidP="009F1D2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76</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 xml:space="preserve">To review magazine production and delivery Appendix 8 (Cllr Cobb) </w:t>
      </w:r>
    </w:p>
    <w:p w14:paraId="153523FC" w14:textId="77777777" w:rsidR="009F1D28" w:rsidRDefault="009F1D28" w:rsidP="009F1D28">
      <w:pPr>
        <w:pStyle w:val="ListParagraph"/>
        <w:numPr>
          <w:ilvl w:val="0"/>
          <w:numId w:val="46"/>
        </w:numPr>
        <w:spacing w:after="0" w:line="288" w:lineRule="auto"/>
        <w:rPr>
          <w:rFonts w:cstheme="minorHAnsi"/>
          <w:sz w:val="24"/>
          <w:szCs w:val="24"/>
        </w:rPr>
      </w:pPr>
      <w:r w:rsidRPr="00CC5762">
        <w:rPr>
          <w:rFonts w:cstheme="minorHAnsi"/>
          <w:sz w:val="24"/>
          <w:szCs w:val="24"/>
        </w:rPr>
        <w:t xml:space="preserve">To determine whether NMPC wish to continue to provide a parish magazine and to determine how (if NMPC wish to continue) editions will be delivered. </w:t>
      </w:r>
    </w:p>
    <w:p w14:paraId="6248C4BE" w14:textId="5295BFEC" w:rsidR="00266AEA" w:rsidRPr="00266AEA" w:rsidRDefault="00266AEA" w:rsidP="00266AEA">
      <w:pPr>
        <w:spacing w:after="0" w:line="288" w:lineRule="auto"/>
        <w:rPr>
          <w:rFonts w:cstheme="minorHAnsi"/>
          <w:sz w:val="24"/>
          <w:szCs w:val="24"/>
        </w:rPr>
      </w:pPr>
      <w:r w:rsidRPr="000060FF">
        <w:rPr>
          <w:b/>
          <w:bCs/>
          <w:iCs/>
          <w:sz w:val="24"/>
          <w:szCs w:val="24"/>
        </w:rPr>
        <w:t>Resolved</w:t>
      </w:r>
      <w:r w:rsidRPr="000060FF">
        <w:rPr>
          <w:iCs/>
          <w:sz w:val="24"/>
          <w:szCs w:val="24"/>
        </w:rPr>
        <w:t>, proposed Cllr</w:t>
      </w:r>
      <w:r w:rsidR="00C700C1">
        <w:rPr>
          <w:iCs/>
          <w:sz w:val="24"/>
          <w:szCs w:val="24"/>
        </w:rPr>
        <w:t xml:space="preserve"> Cobb</w:t>
      </w:r>
      <w:r w:rsidRPr="000060FF">
        <w:rPr>
          <w:iCs/>
          <w:sz w:val="24"/>
          <w:szCs w:val="24"/>
        </w:rPr>
        <w:t>, seconded Cllr B</w:t>
      </w:r>
      <w:r>
        <w:rPr>
          <w:iCs/>
          <w:sz w:val="24"/>
          <w:szCs w:val="24"/>
        </w:rPr>
        <w:t>ayley that NMPC</w:t>
      </w:r>
      <w:r w:rsidR="00C700C1">
        <w:rPr>
          <w:iCs/>
          <w:sz w:val="24"/>
          <w:szCs w:val="24"/>
        </w:rPr>
        <w:t xml:space="preserve"> will continue with the magazine production with Cllrs delivering</w:t>
      </w:r>
      <w:r w:rsidR="00FB569E">
        <w:rPr>
          <w:iCs/>
          <w:sz w:val="24"/>
          <w:szCs w:val="24"/>
        </w:rPr>
        <w:t xml:space="preserve"> the issues</w:t>
      </w:r>
      <w:r w:rsidR="00C700C1">
        <w:rPr>
          <w:iCs/>
          <w:sz w:val="24"/>
          <w:szCs w:val="24"/>
        </w:rPr>
        <w:t>. Unanimous decision.</w:t>
      </w:r>
    </w:p>
    <w:p w14:paraId="32B22688" w14:textId="77777777" w:rsidR="009F1D28" w:rsidRDefault="009F1D28" w:rsidP="009F1D28">
      <w:pPr>
        <w:spacing w:after="0"/>
        <w:rPr>
          <w:rFonts w:asciiTheme="majorHAnsi" w:hAnsiTheme="majorHAnsi" w:cstheme="majorHAnsi"/>
          <w:b/>
          <w:bCs/>
          <w:sz w:val="24"/>
          <w:szCs w:val="24"/>
        </w:rPr>
      </w:pPr>
    </w:p>
    <w:p w14:paraId="777CFAC8" w14:textId="77777777" w:rsidR="009F1D28" w:rsidRDefault="009F1D28" w:rsidP="009F1D28">
      <w:pPr>
        <w:spacing w:after="0"/>
        <w:rPr>
          <w:rFonts w:asciiTheme="majorHAnsi" w:hAnsiTheme="majorHAnsi" w:cstheme="majorHAnsi"/>
          <w:b/>
          <w:bCs/>
          <w:sz w:val="24"/>
          <w:szCs w:val="24"/>
        </w:rPr>
      </w:pPr>
      <w:r w:rsidRPr="002A4C12">
        <w:rPr>
          <w:rFonts w:asciiTheme="majorHAnsi" w:hAnsiTheme="majorHAnsi" w:cstheme="majorHAnsi"/>
          <w:b/>
          <w:bCs/>
          <w:sz w:val="24"/>
          <w:szCs w:val="24"/>
        </w:rPr>
        <w:t>24/1</w:t>
      </w:r>
      <w:r>
        <w:rPr>
          <w:rFonts w:asciiTheme="majorHAnsi" w:hAnsiTheme="majorHAnsi" w:cstheme="majorHAnsi"/>
          <w:b/>
          <w:bCs/>
          <w:sz w:val="24"/>
          <w:szCs w:val="24"/>
        </w:rPr>
        <w:t>77</w:t>
      </w:r>
      <w:r w:rsidRPr="002A4C12">
        <w:rPr>
          <w:rFonts w:asciiTheme="majorHAnsi" w:hAnsiTheme="majorHAnsi" w:cstheme="majorHAnsi"/>
          <w:b/>
          <w:bCs/>
          <w:sz w:val="24"/>
          <w:szCs w:val="24"/>
        </w:rPr>
        <w:t xml:space="preserve">/FPC    </w:t>
      </w:r>
      <w:r>
        <w:rPr>
          <w:rFonts w:asciiTheme="majorHAnsi" w:hAnsiTheme="majorHAnsi" w:cstheme="majorHAnsi"/>
          <w:b/>
          <w:bCs/>
          <w:sz w:val="24"/>
          <w:szCs w:val="24"/>
        </w:rPr>
        <w:t>To review the membership of all working groups and committees Appendix 9 (Clerk)</w:t>
      </w:r>
    </w:p>
    <w:p w14:paraId="1E0DA9B8" w14:textId="2D00B0C0" w:rsidR="00C700C1" w:rsidRDefault="00C700C1" w:rsidP="009F1D28">
      <w:pPr>
        <w:spacing w:after="0"/>
        <w:rPr>
          <w:iCs/>
          <w:sz w:val="24"/>
          <w:szCs w:val="24"/>
        </w:rPr>
      </w:pPr>
      <w:r w:rsidRPr="000060FF">
        <w:rPr>
          <w:b/>
          <w:bCs/>
          <w:iCs/>
          <w:sz w:val="24"/>
          <w:szCs w:val="24"/>
        </w:rPr>
        <w:t>Resolved</w:t>
      </w:r>
      <w:r w:rsidRPr="000060FF">
        <w:rPr>
          <w:iCs/>
          <w:sz w:val="24"/>
          <w:szCs w:val="24"/>
        </w:rPr>
        <w:t xml:space="preserve">, proposed Cllr </w:t>
      </w:r>
      <w:r w:rsidR="00016740">
        <w:rPr>
          <w:iCs/>
          <w:sz w:val="24"/>
          <w:szCs w:val="24"/>
        </w:rPr>
        <w:t>Bayley</w:t>
      </w:r>
      <w:r w:rsidRPr="000060FF">
        <w:rPr>
          <w:iCs/>
          <w:sz w:val="24"/>
          <w:szCs w:val="24"/>
        </w:rPr>
        <w:t xml:space="preserve">, seconded Cllr </w:t>
      </w:r>
      <w:r w:rsidR="00016740">
        <w:rPr>
          <w:iCs/>
          <w:sz w:val="24"/>
          <w:szCs w:val="24"/>
        </w:rPr>
        <w:t>Maddern that the amendments as discussed in the meeting be approved and circulated to all. Updated spreadsheet will also be uploaded to the website. Unanimous decision.</w:t>
      </w:r>
    </w:p>
    <w:p w14:paraId="10ADC086" w14:textId="77777777" w:rsidR="009F1D28" w:rsidRDefault="009F1D28" w:rsidP="009F1D28">
      <w:pPr>
        <w:spacing w:after="0"/>
        <w:rPr>
          <w:rFonts w:asciiTheme="majorHAnsi" w:hAnsiTheme="majorHAnsi" w:cstheme="majorHAnsi"/>
          <w:b/>
          <w:bCs/>
          <w:sz w:val="24"/>
          <w:szCs w:val="24"/>
        </w:rPr>
      </w:pPr>
    </w:p>
    <w:p w14:paraId="74BF7D83" w14:textId="77777777" w:rsidR="009F1D28" w:rsidRPr="00DD34E9" w:rsidRDefault="009F1D28" w:rsidP="009F1D28">
      <w:pPr>
        <w:spacing w:after="0"/>
        <w:rPr>
          <w:rFonts w:asciiTheme="majorHAnsi" w:hAnsiTheme="majorHAnsi" w:cstheme="majorHAnsi"/>
          <w:b/>
          <w:bCs/>
          <w:sz w:val="24"/>
          <w:szCs w:val="24"/>
        </w:rPr>
      </w:pPr>
      <w:r w:rsidRPr="00DD34E9">
        <w:rPr>
          <w:rFonts w:asciiTheme="majorHAnsi" w:hAnsiTheme="majorHAnsi" w:cstheme="majorHAnsi"/>
          <w:b/>
          <w:bCs/>
          <w:sz w:val="24"/>
          <w:szCs w:val="24"/>
        </w:rPr>
        <w:t>24/178/FPC    Map Board Working Group Appendix 10</w:t>
      </w:r>
      <w:r>
        <w:rPr>
          <w:rFonts w:asciiTheme="majorHAnsi" w:hAnsiTheme="majorHAnsi" w:cstheme="majorHAnsi"/>
          <w:b/>
          <w:bCs/>
          <w:sz w:val="24"/>
          <w:szCs w:val="24"/>
        </w:rPr>
        <w:t xml:space="preserve"> (Cllr Kennedy)</w:t>
      </w:r>
    </w:p>
    <w:p w14:paraId="713F0A91" w14:textId="77777777" w:rsidR="009F1D28" w:rsidRPr="00DD34E9"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To note the contents of the report, and share any questions or additional requests for future working group meetings</w:t>
      </w:r>
    </w:p>
    <w:p w14:paraId="1A853FCF"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DD34E9">
        <w:rPr>
          <w:rFonts w:asciiTheme="majorHAnsi" w:hAnsiTheme="majorHAnsi" w:cstheme="majorHAnsi"/>
          <w:sz w:val="24"/>
          <w:szCs w:val="24"/>
        </w:rPr>
        <w:t xml:space="preserve">To determine the approx target date for completion of this project </w:t>
      </w:r>
    </w:p>
    <w:p w14:paraId="04EDA7AB"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To determine the preferred size of the map to allow the artist to start work on the map</w:t>
      </w:r>
    </w:p>
    <w:p w14:paraId="2C45F8D4"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To determine the preferred style and design of the display board in order to obtain final quotes</w:t>
      </w:r>
    </w:p>
    <w:p w14:paraId="1367AF37"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To determine whether council wishes to request any changes to the compositions supplied by the artist</w:t>
      </w:r>
    </w:p>
    <w:p w14:paraId="0BB98E6D"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lastRenderedPageBreak/>
        <w:t>To decide whether council has any preferences on which items should have primary focus in the map</w:t>
      </w:r>
    </w:p>
    <w:p w14:paraId="68999CF9" w14:textId="77777777" w:rsidR="009F1D28" w:rsidRPr="002F3F18" w:rsidRDefault="009F1D28" w:rsidP="009F1D28">
      <w:pPr>
        <w:numPr>
          <w:ilvl w:val="0"/>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To decide level of detail for the following:</w:t>
      </w:r>
    </w:p>
    <w:p w14:paraId="6827F131" w14:textId="77777777" w:rsidR="009F1D28" w:rsidRPr="002F3F18" w:rsidRDefault="009F1D28" w:rsidP="009F1D28">
      <w:pPr>
        <w:numPr>
          <w:ilvl w:val="1"/>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Are street names required on the ‘zoomed in’ section of the map?</w:t>
      </w:r>
    </w:p>
    <w:p w14:paraId="5F5CE4DA" w14:textId="77777777" w:rsidR="009F1D28" w:rsidRDefault="009F1D28" w:rsidP="009F1D28">
      <w:pPr>
        <w:numPr>
          <w:ilvl w:val="1"/>
          <w:numId w:val="50"/>
        </w:numPr>
        <w:spacing w:after="0" w:line="288" w:lineRule="auto"/>
        <w:rPr>
          <w:rFonts w:asciiTheme="majorHAnsi" w:hAnsiTheme="majorHAnsi" w:cstheme="majorHAnsi"/>
          <w:sz w:val="24"/>
          <w:szCs w:val="24"/>
        </w:rPr>
      </w:pPr>
      <w:r w:rsidRPr="002F3F18">
        <w:rPr>
          <w:rFonts w:asciiTheme="majorHAnsi" w:hAnsiTheme="majorHAnsi" w:cstheme="majorHAnsi"/>
          <w:sz w:val="24"/>
          <w:szCs w:val="24"/>
        </w:rPr>
        <w:t>Does council wish to have a short sentence under each ‘postcard’ image to describe the item?</w:t>
      </w:r>
    </w:p>
    <w:p w14:paraId="1974D4EA" w14:textId="6411EAF4" w:rsidR="00C61A5B" w:rsidRDefault="005355DA" w:rsidP="005355DA">
      <w:pPr>
        <w:spacing w:after="0" w:line="288" w:lineRule="auto"/>
        <w:rPr>
          <w:iCs/>
          <w:sz w:val="24"/>
          <w:szCs w:val="24"/>
        </w:rPr>
      </w:pPr>
      <w:r w:rsidRPr="000060FF">
        <w:rPr>
          <w:b/>
          <w:bCs/>
          <w:iCs/>
          <w:sz w:val="24"/>
          <w:szCs w:val="24"/>
        </w:rPr>
        <w:t>Resolved</w:t>
      </w:r>
      <w:r w:rsidRPr="000060FF">
        <w:rPr>
          <w:iCs/>
          <w:sz w:val="24"/>
          <w:szCs w:val="24"/>
        </w:rPr>
        <w:t xml:space="preserve">, proposed Cllr </w:t>
      </w:r>
      <w:r>
        <w:rPr>
          <w:iCs/>
          <w:sz w:val="24"/>
          <w:szCs w:val="24"/>
        </w:rPr>
        <w:t>Briggs</w:t>
      </w:r>
      <w:r w:rsidRPr="000060FF">
        <w:rPr>
          <w:iCs/>
          <w:sz w:val="24"/>
          <w:szCs w:val="24"/>
        </w:rPr>
        <w:t>, seconded Cllr B</w:t>
      </w:r>
      <w:r>
        <w:rPr>
          <w:iCs/>
          <w:sz w:val="24"/>
          <w:szCs w:val="24"/>
        </w:rPr>
        <w:t xml:space="preserve">ayley that Cllr Cobb be moved </w:t>
      </w:r>
      <w:r w:rsidR="00C61A5B">
        <w:rPr>
          <w:iCs/>
          <w:sz w:val="24"/>
          <w:szCs w:val="24"/>
        </w:rPr>
        <w:t>to lead</w:t>
      </w:r>
      <w:r>
        <w:rPr>
          <w:iCs/>
          <w:sz w:val="24"/>
          <w:szCs w:val="24"/>
        </w:rPr>
        <w:t xml:space="preserve"> of this </w:t>
      </w:r>
      <w:r w:rsidR="00C61A5B">
        <w:rPr>
          <w:iCs/>
          <w:sz w:val="24"/>
          <w:szCs w:val="24"/>
        </w:rPr>
        <w:t>working</w:t>
      </w:r>
      <w:r>
        <w:rPr>
          <w:iCs/>
          <w:sz w:val="24"/>
          <w:szCs w:val="24"/>
        </w:rPr>
        <w:t xml:space="preserve"> group as she had be</w:t>
      </w:r>
      <w:r w:rsidR="00C61A5B">
        <w:rPr>
          <w:iCs/>
          <w:sz w:val="24"/>
          <w:szCs w:val="24"/>
        </w:rPr>
        <w:t>en liaising directly with the artist and that the following actions be approved.</w:t>
      </w:r>
    </w:p>
    <w:p w14:paraId="3395FCE0" w14:textId="24793017" w:rsidR="00C61A5B" w:rsidRDefault="002056B9" w:rsidP="003C3B3E">
      <w:pPr>
        <w:pStyle w:val="ListParagraph"/>
        <w:numPr>
          <w:ilvl w:val="0"/>
          <w:numId w:val="46"/>
        </w:numPr>
        <w:spacing w:after="0" w:line="288" w:lineRule="auto"/>
        <w:rPr>
          <w:iCs/>
          <w:sz w:val="24"/>
          <w:szCs w:val="24"/>
        </w:rPr>
      </w:pPr>
      <w:r w:rsidRPr="003C3B3E">
        <w:rPr>
          <w:iCs/>
          <w:sz w:val="24"/>
          <w:szCs w:val="24"/>
        </w:rPr>
        <w:t>That a target date of June 2025 be</w:t>
      </w:r>
      <w:r w:rsidR="003C3B3E" w:rsidRPr="003C3B3E">
        <w:rPr>
          <w:iCs/>
          <w:sz w:val="24"/>
          <w:szCs w:val="24"/>
        </w:rPr>
        <w:t xml:space="preserve"> set for the final version to come back to council with installation to be ready for Summer 2025</w:t>
      </w:r>
      <w:r w:rsidR="00220962">
        <w:rPr>
          <w:iCs/>
          <w:sz w:val="24"/>
          <w:szCs w:val="24"/>
        </w:rPr>
        <w:t xml:space="preserve"> to prevent this project taking </w:t>
      </w:r>
      <w:r w:rsidR="000675EC">
        <w:rPr>
          <w:iCs/>
          <w:sz w:val="24"/>
          <w:szCs w:val="24"/>
        </w:rPr>
        <w:t>too long to complete</w:t>
      </w:r>
      <w:r w:rsidR="00220962">
        <w:rPr>
          <w:iCs/>
          <w:sz w:val="24"/>
          <w:szCs w:val="24"/>
        </w:rPr>
        <w:t>.</w:t>
      </w:r>
    </w:p>
    <w:p w14:paraId="6F0B56A7" w14:textId="5836A63D" w:rsidR="003C3B3E" w:rsidRDefault="00036D01" w:rsidP="003C3B3E">
      <w:pPr>
        <w:pStyle w:val="ListParagraph"/>
        <w:numPr>
          <w:ilvl w:val="0"/>
          <w:numId w:val="46"/>
        </w:numPr>
        <w:spacing w:after="0" w:line="288" w:lineRule="auto"/>
        <w:rPr>
          <w:iCs/>
          <w:sz w:val="24"/>
          <w:szCs w:val="24"/>
        </w:rPr>
      </w:pPr>
      <w:r>
        <w:rPr>
          <w:iCs/>
          <w:sz w:val="24"/>
          <w:szCs w:val="24"/>
        </w:rPr>
        <w:t xml:space="preserve">That the </w:t>
      </w:r>
      <w:r w:rsidR="00C96178">
        <w:rPr>
          <w:iCs/>
          <w:sz w:val="24"/>
          <w:szCs w:val="24"/>
        </w:rPr>
        <w:t>working</w:t>
      </w:r>
      <w:r>
        <w:rPr>
          <w:iCs/>
          <w:sz w:val="24"/>
          <w:szCs w:val="24"/>
        </w:rPr>
        <w:t xml:space="preserve"> group take advice from the </w:t>
      </w:r>
      <w:r w:rsidR="00C96178">
        <w:rPr>
          <w:iCs/>
          <w:sz w:val="24"/>
          <w:szCs w:val="24"/>
        </w:rPr>
        <w:t>artist,</w:t>
      </w:r>
      <w:r>
        <w:rPr>
          <w:iCs/>
          <w:sz w:val="24"/>
          <w:szCs w:val="24"/>
        </w:rPr>
        <w:t xml:space="preserve"> but that A</w:t>
      </w:r>
      <w:r w:rsidR="000675EC">
        <w:rPr>
          <w:iCs/>
          <w:sz w:val="24"/>
          <w:szCs w:val="24"/>
        </w:rPr>
        <w:t>1</w:t>
      </w:r>
      <w:r>
        <w:rPr>
          <w:iCs/>
          <w:sz w:val="24"/>
          <w:szCs w:val="24"/>
        </w:rPr>
        <w:t xml:space="preserve"> would be the </w:t>
      </w:r>
      <w:r w:rsidR="007900AC">
        <w:rPr>
          <w:iCs/>
          <w:sz w:val="24"/>
          <w:szCs w:val="24"/>
        </w:rPr>
        <w:t>preferred</w:t>
      </w:r>
      <w:r>
        <w:rPr>
          <w:iCs/>
          <w:sz w:val="24"/>
          <w:szCs w:val="24"/>
        </w:rPr>
        <w:t xml:space="preserve"> size of this board.</w:t>
      </w:r>
    </w:p>
    <w:p w14:paraId="3405DEDE" w14:textId="333BFC59" w:rsidR="00C96178" w:rsidRDefault="00C96178" w:rsidP="003C3B3E">
      <w:pPr>
        <w:pStyle w:val="ListParagraph"/>
        <w:numPr>
          <w:ilvl w:val="0"/>
          <w:numId w:val="46"/>
        </w:numPr>
        <w:spacing w:after="0" w:line="288" w:lineRule="auto"/>
        <w:rPr>
          <w:iCs/>
          <w:sz w:val="24"/>
          <w:szCs w:val="24"/>
        </w:rPr>
      </w:pPr>
      <w:r>
        <w:rPr>
          <w:iCs/>
          <w:sz w:val="24"/>
          <w:szCs w:val="24"/>
        </w:rPr>
        <w:t>That prominent street names and the warden be included</w:t>
      </w:r>
    </w:p>
    <w:p w14:paraId="53424BFA" w14:textId="4748FCB1" w:rsidR="00C96178" w:rsidRDefault="00594EC2" w:rsidP="003C3B3E">
      <w:pPr>
        <w:pStyle w:val="ListParagraph"/>
        <w:numPr>
          <w:ilvl w:val="0"/>
          <w:numId w:val="46"/>
        </w:numPr>
        <w:spacing w:after="0" w:line="288" w:lineRule="auto"/>
        <w:rPr>
          <w:iCs/>
          <w:sz w:val="24"/>
          <w:szCs w:val="24"/>
        </w:rPr>
      </w:pPr>
      <w:r>
        <w:rPr>
          <w:iCs/>
          <w:sz w:val="24"/>
          <w:szCs w:val="24"/>
        </w:rPr>
        <w:t>That QR</w:t>
      </w:r>
      <w:r w:rsidR="00C96178">
        <w:rPr>
          <w:iCs/>
          <w:sz w:val="24"/>
          <w:szCs w:val="24"/>
        </w:rPr>
        <w:t xml:space="preserve"> code usage be investigated further</w:t>
      </w:r>
    </w:p>
    <w:p w14:paraId="2F98B629" w14:textId="1C40C406" w:rsidR="00C96178" w:rsidRDefault="00C96178" w:rsidP="003C3B3E">
      <w:pPr>
        <w:pStyle w:val="ListParagraph"/>
        <w:numPr>
          <w:ilvl w:val="0"/>
          <w:numId w:val="46"/>
        </w:numPr>
        <w:spacing w:after="0" w:line="288" w:lineRule="auto"/>
        <w:rPr>
          <w:iCs/>
          <w:sz w:val="24"/>
          <w:szCs w:val="24"/>
        </w:rPr>
      </w:pPr>
      <w:r>
        <w:rPr>
          <w:iCs/>
          <w:sz w:val="24"/>
          <w:szCs w:val="24"/>
        </w:rPr>
        <w:t>That the item comes back on the March agenda</w:t>
      </w:r>
      <w:r w:rsidR="00594EC2">
        <w:rPr>
          <w:iCs/>
          <w:sz w:val="24"/>
          <w:szCs w:val="24"/>
        </w:rPr>
        <w:t>.</w:t>
      </w:r>
    </w:p>
    <w:p w14:paraId="30D5E6A2" w14:textId="7F33BE4D" w:rsidR="00594EC2" w:rsidRDefault="00594EC2" w:rsidP="00594EC2">
      <w:pPr>
        <w:spacing w:after="0" w:line="288" w:lineRule="auto"/>
        <w:rPr>
          <w:iCs/>
          <w:sz w:val="24"/>
          <w:szCs w:val="24"/>
        </w:rPr>
      </w:pPr>
      <w:r>
        <w:rPr>
          <w:iCs/>
          <w:sz w:val="24"/>
          <w:szCs w:val="24"/>
        </w:rPr>
        <w:t xml:space="preserve">Clerk to introduce Cllr Cobb to the DBC Sang Officer. </w:t>
      </w:r>
    </w:p>
    <w:p w14:paraId="75D66864" w14:textId="452D9DBB" w:rsidR="00594EC2" w:rsidRPr="00594EC2" w:rsidRDefault="00594EC2" w:rsidP="00594EC2">
      <w:pPr>
        <w:spacing w:after="0" w:line="288" w:lineRule="auto"/>
        <w:rPr>
          <w:iCs/>
          <w:sz w:val="24"/>
          <w:szCs w:val="24"/>
        </w:rPr>
      </w:pPr>
      <w:r>
        <w:rPr>
          <w:iCs/>
          <w:sz w:val="24"/>
          <w:szCs w:val="24"/>
        </w:rPr>
        <w:t xml:space="preserve">Unanimous decision. </w:t>
      </w:r>
    </w:p>
    <w:p w14:paraId="226A1C85" w14:textId="77777777" w:rsidR="00594EC2" w:rsidRDefault="00C61A5B" w:rsidP="00594EC2">
      <w:pPr>
        <w:pStyle w:val="Heading3"/>
        <w:spacing w:before="0"/>
        <w:rPr>
          <w:i/>
          <w:iCs/>
          <w:sz w:val="20"/>
          <w:szCs w:val="20"/>
        </w:rPr>
      </w:pPr>
      <w:r>
        <w:rPr>
          <w:iCs/>
        </w:rPr>
        <w:t xml:space="preserve"> </w:t>
      </w:r>
      <w:r w:rsidR="00594EC2">
        <w:rPr>
          <w:i/>
          <w:iCs/>
          <w:sz w:val="20"/>
          <w:szCs w:val="20"/>
        </w:rPr>
        <w:t xml:space="preserve">At this juncture (9.30pm) discussion was suspended and it was </w:t>
      </w:r>
      <w:r w:rsidR="00594EC2" w:rsidRPr="000675EC">
        <w:rPr>
          <w:b/>
          <w:bCs/>
          <w:i/>
          <w:iCs/>
          <w:sz w:val="20"/>
          <w:szCs w:val="20"/>
        </w:rPr>
        <w:t>Resolved</w:t>
      </w:r>
      <w:r w:rsidR="00594EC2">
        <w:rPr>
          <w:i/>
          <w:iCs/>
          <w:sz w:val="20"/>
          <w:szCs w:val="20"/>
        </w:rPr>
        <w:t xml:space="preserve">, proposed Cllr Bayley, seconded Cllr Cobb that NMPC suspend the Standing order 3 (x) to allow for the continuation of the meeting beyond the 2hr/9.30pm cut-off to cover urgent matters left on the agenda. Unanimous decision </w:t>
      </w:r>
    </w:p>
    <w:p w14:paraId="09C4694C" w14:textId="5BD4E279" w:rsidR="009F1D28" w:rsidRDefault="009F1D28" w:rsidP="00594EC2">
      <w:pPr>
        <w:spacing w:after="0" w:line="288" w:lineRule="auto"/>
        <w:rPr>
          <w:rFonts w:asciiTheme="majorHAnsi" w:hAnsiTheme="majorHAnsi" w:cstheme="majorHAnsi"/>
          <w:b/>
          <w:bCs/>
          <w:sz w:val="24"/>
          <w:szCs w:val="24"/>
          <w:highlight w:val="yellow"/>
        </w:rPr>
      </w:pPr>
    </w:p>
    <w:p w14:paraId="4F0843E1" w14:textId="77777777" w:rsidR="009F1D28" w:rsidRDefault="009F1D28" w:rsidP="009F1D28">
      <w:pPr>
        <w:spacing w:after="0"/>
        <w:rPr>
          <w:rFonts w:asciiTheme="majorHAnsi" w:hAnsiTheme="majorHAnsi" w:cstheme="majorHAnsi"/>
          <w:b/>
          <w:bCs/>
          <w:sz w:val="24"/>
          <w:szCs w:val="24"/>
        </w:rPr>
      </w:pPr>
      <w:r w:rsidRPr="00C44F5B">
        <w:rPr>
          <w:rFonts w:asciiTheme="majorHAnsi" w:hAnsiTheme="majorHAnsi" w:cstheme="majorHAnsi"/>
          <w:b/>
          <w:bCs/>
          <w:sz w:val="24"/>
          <w:szCs w:val="24"/>
        </w:rPr>
        <w:t>24/17</w:t>
      </w:r>
      <w:r>
        <w:rPr>
          <w:rFonts w:asciiTheme="majorHAnsi" w:hAnsiTheme="majorHAnsi" w:cstheme="majorHAnsi"/>
          <w:b/>
          <w:bCs/>
          <w:sz w:val="24"/>
          <w:szCs w:val="24"/>
        </w:rPr>
        <w:t>9</w:t>
      </w:r>
      <w:r w:rsidRPr="00C44F5B">
        <w:rPr>
          <w:rFonts w:asciiTheme="majorHAnsi" w:hAnsiTheme="majorHAnsi" w:cstheme="majorHAnsi"/>
          <w:b/>
          <w:bCs/>
          <w:sz w:val="24"/>
          <w:szCs w:val="24"/>
        </w:rPr>
        <w:t xml:space="preserve">/FPC    Staffing Matters </w:t>
      </w:r>
      <w:r>
        <w:rPr>
          <w:rFonts w:asciiTheme="majorHAnsi" w:hAnsiTheme="majorHAnsi" w:cstheme="majorHAnsi"/>
          <w:b/>
          <w:bCs/>
          <w:sz w:val="24"/>
          <w:szCs w:val="24"/>
        </w:rPr>
        <w:t>(Cllr Berkeley)</w:t>
      </w:r>
    </w:p>
    <w:p w14:paraId="0B20DC38" w14:textId="77777777" w:rsidR="009F1D28" w:rsidRPr="00A95C91" w:rsidRDefault="009F1D28" w:rsidP="009F1D28">
      <w:pPr>
        <w:spacing w:after="0"/>
        <w:rPr>
          <w:rFonts w:asciiTheme="majorHAnsi" w:hAnsiTheme="majorHAnsi" w:cstheme="majorHAnsi"/>
          <w:b/>
          <w:bCs/>
          <w:sz w:val="24"/>
          <w:szCs w:val="24"/>
          <w:u w:val="single"/>
        </w:rPr>
      </w:pPr>
      <w:r w:rsidRPr="00A95C91">
        <w:rPr>
          <w:rFonts w:asciiTheme="majorHAnsi" w:hAnsiTheme="majorHAnsi" w:cstheme="majorHAnsi"/>
          <w:b/>
          <w:bCs/>
          <w:i/>
          <w:iCs/>
          <w:sz w:val="20"/>
          <w:szCs w:val="20"/>
          <w:u w:val="single"/>
        </w:rPr>
        <w:t>Due to the nature of items being discussed at this agenda point council may resolve to move to exclude the public and press under</w:t>
      </w:r>
      <w:r w:rsidRPr="00A95C91">
        <w:rPr>
          <w:rFonts w:asciiTheme="majorHAnsi" w:hAnsiTheme="majorHAnsi" w:cstheme="majorHAnsi"/>
          <w:b/>
          <w:bCs/>
          <w:sz w:val="24"/>
          <w:szCs w:val="24"/>
          <w:u w:val="single"/>
        </w:rPr>
        <w:t xml:space="preserve"> </w:t>
      </w:r>
      <w:r w:rsidRPr="00A95C91">
        <w:rPr>
          <w:rFonts w:asciiTheme="majorHAnsi" w:hAnsiTheme="majorHAnsi" w:cstheme="majorHAnsi"/>
          <w:b/>
          <w:bCs/>
          <w:i/>
          <w:iCs/>
          <w:sz w:val="20"/>
          <w:szCs w:val="20"/>
          <w:u w:val="single"/>
        </w:rPr>
        <w:t>Public Bodies (Admission to Meetings) Act 1960</w:t>
      </w:r>
    </w:p>
    <w:p w14:paraId="06ACFCC8" w14:textId="77777777" w:rsidR="009F1D28" w:rsidRDefault="009F1D28" w:rsidP="009F1D28">
      <w:pPr>
        <w:pStyle w:val="ListParagraph"/>
        <w:numPr>
          <w:ilvl w:val="0"/>
          <w:numId w:val="46"/>
        </w:numPr>
        <w:spacing w:after="0" w:line="288" w:lineRule="auto"/>
        <w:rPr>
          <w:rFonts w:asciiTheme="majorHAnsi" w:hAnsiTheme="majorHAnsi" w:cstheme="majorHAnsi"/>
          <w:sz w:val="24"/>
          <w:szCs w:val="24"/>
        </w:rPr>
      </w:pPr>
      <w:r w:rsidRPr="00C44F5B">
        <w:rPr>
          <w:rFonts w:asciiTheme="majorHAnsi" w:hAnsiTheme="majorHAnsi" w:cstheme="majorHAnsi"/>
          <w:sz w:val="24"/>
          <w:szCs w:val="24"/>
        </w:rPr>
        <w:t>To appoint a Chairman Personnel</w:t>
      </w:r>
    </w:p>
    <w:p w14:paraId="0E2FE60B" w14:textId="23A491FD" w:rsidR="002725DC" w:rsidRPr="002725DC" w:rsidRDefault="002725DC" w:rsidP="002725DC">
      <w:pPr>
        <w:spacing w:after="0" w:line="288" w:lineRule="auto"/>
        <w:rPr>
          <w:rFonts w:asciiTheme="majorHAnsi" w:hAnsiTheme="majorHAnsi" w:cstheme="majorHAnsi"/>
          <w:sz w:val="24"/>
          <w:szCs w:val="24"/>
        </w:rPr>
      </w:pPr>
      <w:r w:rsidRPr="000060FF">
        <w:rPr>
          <w:b/>
          <w:bCs/>
          <w:iCs/>
          <w:sz w:val="24"/>
          <w:szCs w:val="24"/>
        </w:rPr>
        <w:t>Resolved</w:t>
      </w:r>
      <w:r w:rsidRPr="000060FF">
        <w:rPr>
          <w:iCs/>
          <w:sz w:val="24"/>
          <w:szCs w:val="24"/>
        </w:rPr>
        <w:t xml:space="preserve">, proposed Cllr </w:t>
      </w:r>
      <w:r>
        <w:rPr>
          <w:iCs/>
          <w:sz w:val="24"/>
          <w:szCs w:val="24"/>
        </w:rPr>
        <w:t>Bayley</w:t>
      </w:r>
      <w:r w:rsidRPr="000060FF">
        <w:rPr>
          <w:iCs/>
          <w:sz w:val="24"/>
          <w:szCs w:val="24"/>
        </w:rPr>
        <w:t xml:space="preserve">, seconded Cllr </w:t>
      </w:r>
      <w:r>
        <w:rPr>
          <w:iCs/>
          <w:sz w:val="24"/>
          <w:szCs w:val="24"/>
        </w:rPr>
        <w:t xml:space="preserve">Maddern that Cllr Michele </w:t>
      </w:r>
      <w:r w:rsidR="006F4421">
        <w:rPr>
          <w:iCs/>
          <w:sz w:val="24"/>
          <w:szCs w:val="24"/>
        </w:rPr>
        <w:t>Berkeley</w:t>
      </w:r>
      <w:r>
        <w:rPr>
          <w:iCs/>
          <w:sz w:val="24"/>
          <w:szCs w:val="24"/>
        </w:rPr>
        <w:t xml:space="preserve"> be appointed as Chairman </w:t>
      </w:r>
      <w:r w:rsidR="006F4421">
        <w:rPr>
          <w:iCs/>
          <w:sz w:val="24"/>
          <w:szCs w:val="24"/>
        </w:rPr>
        <w:t>P</w:t>
      </w:r>
      <w:r>
        <w:rPr>
          <w:iCs/>
          <w:sz w:val="24"/>
          <w:szCs w:val="24"/>
        </w:rPr>
        <w:t>ersonnel</w:t>
      </w:r>
      <w:r w:rsidR="006F4421">
        <w:rPr>
          <w:iCs/>
          <w:sz w:val="24"/>
          <w:szCs w:val="24"/>
        </w:rPr>
        <w:t xml:space="preserve">. </w:t>
      </w:r>
    </w:p>
    <w:p w14:paraId="356A2D1E" w14:textId="77777777" w:rsidR="009F1D28" w:rsidRDefault="009F1D28" w:rsidP="009F1D28">
      <w:pPr>
        <w:pStyle w:val="ListParagraph"/>
        <w:numPr>
          <w:ilvl w:val="0"/>
          <w:numId w:val="46"/>
        </w:numPr>
        <w:spacing w:after="0" w:line="288" w:lineRule="auto"/>
        <w:rPr>
          <w:rFonts w:asciiTheme="majorHAnsi" w:hAnsiTheme="majorHAnsi" w:cstheme="majorHAnsi"/>
          <w:sz w:val="24"/>
          <w:szCs w:val="24"/>
        </w:rPr>
      </w:pPr>
      <w:r w:rsidRPr="00C44F5B">
        <w:rPr>
          <w:rFonts w:asciiTheme="majorHAnsi" w:hAnsiTheme="majorHAnsi" w:cstheme="majorHAnsi"/>
          <w:sz w:val="24"/>
          <w:szCs w:val="24"/>
        </w:rPr>
        <w:t>To consider the updates from the personnel working group and to determine any recommendations (contract/hours/terms)</w:t>
      </w:r>
    </w:p>
    <w:p w14:paraId="2F5C4C99" w14:textId="4CBFA41E" w:rsidR="006F4421" w:rsidRPr="006F4421" w:rsidRDefault="006F4421" w:rsidP="006F4421">
      <w:pPr>
        <w:spacing w:after="0" w:line="288" w:lineRule="auto"/>
        <w:ind w:left="360"/>
        <w:rPr>
          <w:rFonts w:cstheme="minorHAnsi"/>
          <w:sz w:val="24"/>
          <w:szCs w:val="24"/>
        </w:rPr>
      </w:pPr>
      <w:r w:rsidRPr="006F4421">
        <w:rPr>
          <w:rFonts w:cstheme="minorHAnsi"/>
          <w:sz w:val="24"/>
          <w:szCs w:val="24"/>
        </w:rPr>
        <w:t xml:space="preserve">A verbal update was given as interviews had taken place earlier that day. 4 Interviewees were seen. </w:t>
      </w:r>
    </w:p>
    <w:p w14:paraId="4551B509" w14:textId="77777777" w:rsidR="009F1D28" w:rsidRDefault="009F1D28" w:rsidP="009F1D28">
      <w:pPr>
        <w:pStyle w:val="ListParagraph"/>
        <w:numPr>
          <w:ilvl w:val="0"/>
          <w:numId w:val="46"/>
        </w:numPr>
        <w:spacing w:after="0" w:line="288" w:lineRule="auto"/>
        <w:rPr>
          <w:rFonts w:asciiTheme="majorHAnsi" w:hAnsiTheme="majorHAnsi" w:cstheme="majorHAnsi"/>
          <w:sz w:val="24"/>
          <w:szCs w:val="24"/>
        </w:rPr>
      </w:pPr>
      <w:r w:rsidRPr="00C44F5B">
        <w:rPr>
          <w:rFonts w:asciiTheme="majorHAnsi" w:hAnsiTheme="majorHAnsi" w:cstheme="majorHAnsi"/>
          <w:sz w:val="24"/>
          <w:szCs w:val="24"/>
        </w:rPr>
        <w:t>To appoint a new clerk and responsible financial officer (subject to applications received and</w:t>
      </w:r>
      <w:r w:rsidRPr="00F277B1">
        <w:rPr>
          <w:rFonts w:asciiTheme="majorHAnsi" w:hAnsiTheme="majorHAnsi" w:cstheme="majorHAnsi"/>
          <w:sz w:val="24"/>
          <w:szCs w:val="24"/>
        </w:rPr>
        <w:t xml:space="preserve"> satisfactory interview outcomes) </w:t>
      </w:r>
    </w:p>
    <w:p w14:paraId="630720AD" w14:textId="529A9FDB" w:rsidR="006F4421" w:rsidRPr="00D03C46" w:rsidRDefault="006F4421" w:rsidP="006F4421">
      <w:pPr>
        <w:spacing w:after="0" w:line="288" w:lineRule="auto"/>
        <w:ind w:left="360"/>
        <w:rPr>
          <w:rFonts w:cstheme="minorHAnsi"/>
          <w:sz w:val="24"/>
          <w:szCs w:val="24"/>
        </w:rPr>
      </w:pPr>
      <w:r w:rsidRPr="00D03C46">
        <w:rPr>
          <w:rFonts w:cstheme="minorHAnsi"/>
          <w:sz w:val="24"/>
          <w:szCs w:val="24"/>
        </w:rPr>
        <w:t xml:space="preserve">It was not appropriate to appoint at this </w:t>
      </w:r>
      <w:r w:rsidR="00D03C46" w:rsidRPr="00D03C46">
        <w:rPr>
          <w:rFonts w:cstheme="minorHAnsi"/>
          <w:sz w:val="24"/>
          <w:szCs w:val="24"/>
        </w:rPr>
        <w:t>time,</w:t>
      </w:r>
      <w:r w:rsidRPr="00D03C46">
        <w:rPr>
          <w:rFonts w:cstheme="minorHAnsi"/>
          <w:sz w:val="24"/>
          <w:szCs w:val="24"/>
        </w:rPr>
        <w:t xml:space="preserve"> refe</w:t>
      </w:r>
      <w:r w:rsidR="00D03C46">
        <w:rPr>
          <w:rFonts w:cstheme="minorHAnsi"/>
          <w:sz w:val="24"/>
          <w:szCs w:val="24"/>
        </w:rPr>
        <w:t>re</w:t>
      </w:r>
      <w:r w:rsidRPr="00D03C46">
        <w:rPr>
          <w:rFonts w:cstheme="minorHAnsi"/>
          <w:sz w:val="24"/>
          <w:szCs w:val="24"/>
        </w:rPr>
        <w:t xml:space="preserve">nces </w:t>
      </w:r>
      <w:r w:rsidR="00D03C46" w:rsidRPr="00D03C46">
        <w:rPr>
          <w:rFonts w:cstheme="minorHAnsi"/>
          <w:sz w:val="24"/>
          <w:szCs w:val="24"/>
        </w:rPr>
        <w:t>were</w:t>
      </w:r>
      <w:r w:rsidRPr="00D03C46">
        <w:rPr>
          <w:rFonts w:cstheme="minorHAnsi"/>
          <w:sz w:val="24"/>
          <w:szCs w:val="24"/>
        </w:rPr>
        <w:t xml:space="preserve"> being requested for the</w:t>
      </w:r>
      <w:r w:rsidR="00D03C46" w:rsidRPr="00D03C46">
        <w:rPr>
          <w:rFonts w:cstheme="minorHAnsi"/>
          <w:sz w:val="24"/>
          <w:szCs w:val="24"/>
        </w:rPr>
        <w:t xml:space="preserve"> successful applicant. Unanimous</w:t>
      </w:r>
    </w:p>
    <w:p w14:paraId="746BEA53" w14:textId="77777777" w:rsidR="00594EC2" w:rsidRDefault="00594EC2" w:rsidP="00594EC2">
      <w:pPr>
        <w:spacing w:after="0" w:line="288" w:lineRule="auto"/>
        <w:rPr>
          <w:rFonts w:asciiTheme="majorHAnsi" w:hAnsiTheme="majorHAnsi" w:cstheme="majorHAnsi"/>
          <w:sz w:val="24"/>
          <w:szCs w:val="24"/>
        </w:rPr>
      </w:pPr>
    </w:p>
    <w:p w14:paraId="6A9AEBA4" w14:textId="77777777" w:rsidR="009F1D28" w:rsidRDefault="009F1D28" w:rsidP="009F1D28">
      <w:pPr>
        <w:pStyle w:val="Heading3"/>
        <w:rPr>
          <w:color w:val="auto"/>
        </w:rPr>
      </w:pPr>
      <w:bookmarkStart w:id="0" w:name="_Hlk167953006"/>
      <w:bookmarkStart w:id="1" w:name="_Hlk175231504"/>
      <w:r w:rsidRPr="00795AEB">
        <w:rPr>
          <w:b/>
          <w:bCs/>
          <w:color w:val="auto"/>
        </w:rPr>
        <w:t>24/1</w:t>
      </w:r>
      <w:r>
        <w:rPr>
          <w:b/>
          <w:bCs/>
          <w:color w:val="auto"/>
        </w:rPr>
        <w:t>80</w:t>
      </w:r>
      <w:r w:rsidRPr="00795AEB">
        <w:rPr>
          <w:b/>
          <w:bCs/>
          <w:color w:val="auto"/>
        </w:rPr>
        <w:t xml:space="preserve">/FPC     Action List Appendix </w:t>
      </w:r>
      <w:bookmarkEnd w:id="0"/>
      <w:bookmarkEnd w:id="1"/>
      <w:r w:rsidRPr="00795AEB">
        <w:rPr>
          <w:b/>
          <w:bCs/>
          <w:color w:val="auto"/>
        </w:rPr>
        <w:t>1</w:t>
      </w:r>
      <w:r>
        <w:rPr>
          <w:b/>
          <w:bCs/>
          <w:color w:val="auto"/>
        </w:rPr>
        <w:t xml:space="preserve">1 </w:t>
      </w:r>
      <w:r w:rsidRPr="00795AEB">
        <w:rPr>
          <w:color w:val="auto"/>
        </w:rPr>
        <w:t>(for information only-no actions arising.)</w:t>
      </w:r>
    </w:p>
    <w:p w14:paraId="5A889506" w14:textId="77777777" w:rsidR="00CF7891" w:rsidRDefault="00CF7891" w:rsidP="00CF7891"/>
    <w:p w14:paraId="119359EE" w14:textId="6567D8A9" w:rsidR="00CF7891" w:rsidRPr="00CF7891" w:rsidRDefault="00CF7891" w:rsidP="00CF7891">
      <w:pPr>
        <w:rPr>
          <w:sz w:val="24"/>
          <w:szCs w:val="24"/>
        </w:rPr>
      </w:pPr>
      <w:r w:rsidRPr="00CF7891">
        <w:rPr>
          <w:sz w:val="24"/>
          <w:szCs w:val="24"/>
        </w:rPr>
        <w:t>Meeting closed at 22.46</w:t>
      </w:r>
    </w:p>
    <w:p w14:paraId="66ED5F8A" w14:textId="77777777" w:rsidR="009F1D28" w:rsidRDefault="009F1D28" w:rsidP="00D95992">
      <w:pPr>
        <w:spacing w:after="0"/>
        <w:rPr>
          <w:sz w:val="24"/>
          <w:szCs w:val="24"/>
        </w:rPr>
      </w:pPr>
    </w:p>
    <w:p w14:paraId="4CFCE0C5" w14:textId="00685331" w:rsidR="00CC34CD" w:rsidRDefault="007F52C1" w:rsidP="001869B8">
      <w:pPr>
        <w:rPr>
          <w:u w:val="single"/>
        </w:rPr>
      </w:pPr>
      <w:bookmarkStart w:id="2" w:name="_Hlk90568331"/>
      <w:r>
        <w:rPr>
          <w:u w:val="single"/>
        </w:rPr>
        <w:t>………………………………………</w:t>
      </w:r>
    </w:p>
    <w:p w14:paraId="31736579" w14:textId="3CD54C67" w:rsidR="007F52C1" w:rsidRPr="007F52C1" w:rsidRDefault="007F52C1" w:rsidP="001869B8">
      <w:pPr>
        <w:rPr>
          <w:b/>
          <w:bCs/>
          <w:sz w:val="24"/>
          <w:szCs w:val="24"/>
          <w:u w:val="single"/>
        </w:rPr>
      </w:pPr>
      <w:r w:rsidRPr="007F52C1">
        <w:rPr>
          <w:b/>
          <w:bCs/>
          <w:sz w:val="24"/>
          <w:szCs w:val="24"/>
          <w:u w:val="single"/>
        </w:rPr>
        <w:t xml:space="preserve">Chairman </w:t>
      </w:r>
      <w:r w:rsidR="00412E34" w:rsidRPr="007F52C1">
        <w:rPr>
          <w:b/>
          <w:bCs/>
          <w:sz w:val="24"/>
          <w:szCs w:val="24"/>
          <w:u w:val="single"/>
        </w:rPr>
        <w:t>signature 10</w:t>
      </w:r>
      <w:r w:rsidRPr="007F52C1">
        <w:rPr>
          <w:b/>
          <w:bCs/>
          <w:sz w:val="24"/>
          <w:szCs w:val="24"/>
          <w:u w:val="single"/>
          <w:vertAlign w:val="superscript"/>
        </w:rPr>
        <w:t>th</w:t>
      </w:r>
      <w:r w:rsidRPr="007F52C1">
        <w:rPr>
          <w:b/>
          <w:bCs/>
          <w:sz w:val="24"/>
          <w:szCs w:val="24"/>
          <w:u w:val="single"/>
        </w:rPr>
        <w:t xml:space="preserve"> </w:t>
      </w:r>
      <w:r w:rsidR="00CF7891">
        <w:rPr>
          <w:b/>
          <w:bCs/>
          <w:sz w:val="24"/>
          <w:szCs w:val="24"/>
          <w:u w:val="single"/>
        </w:rPr>
        <w:t>March</w:t>
      </w:r>
      <w:r w:rsidRPr="007F52C1">
        <w:rPr>
          <w:b/>
          <w:bCs/>
          <w:sz w:val="24"/>
          <w:szCs w:val="24"/>
          <w:u w:val="single"/>
        </w:rPr>
        <w:t xml:space="preserve"> 2025</w:t>
      </w:r>
    </w:p>
    <w:bookmarkEnd w:id="2"/>
    <w:p w14:paraId="6BF2FBE9" w14:textId="77777777" w:rsidR="001869B8" w:rsidRDefault="001869B8" w:rsidP="00D95992">
      <w:pPr>
        <w:spacing w:after="0"/>
        <w:rPr>
          <w:sz w:val="24"/>
          <w:szCs w:val="24"/>
        </w:rPr>
      </w:pPr>
    </w:p>
    <w:sectPr w:rsidR="001869B8" w:rsidSect="00000E90">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36EB" w14:textId="77777777" w:rsidR="003D75E8" w:rsidRDefault="003D75E8" w:rsidP="00CD7860">
      <w:pPr>
        <w:spacing w:after="0" w:line="240" w:lineRule="auto"/>
      </w:pPr>
      <w:r>
        <w:separator/>
      </w:r>
    </w:p>
  </w:endnote>
  <w:endnote w:type="continuationSeparator" w:id="0">
    <w:p w14:paraId="6A8086D2" w14:textId="77777777" w:rsidR="003D75E8" w:rsidRDefault="003D75E8" w:rsidP="00CD7860">
      <w:pPr>
        <w:spacing w:after="0" w:line="240" w:lineRule="auto"/>
      </w:pPr>
      <w:r>
        <w:continuationSeparator/>
      </w:r>
    </w:p>
  </w:endnote>
  <w:endnote w:type="continuationNotice" w:id="1">
    <w:p w14:paraId="0E30F57F" w14:textId="77777777" w:rsidR="003D75E8" w:rsidRDefault="003D7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6C4" w14:textId="77777777" w:rsidR="00B45FAB" w:rsidRDefault="00B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0132" w14:textId="77777777" w:rsidR="00B45FAB" w:rsidRDefault="00B4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04852" w14:textId="77777777" w:rsidR="003D75E8" w:rsidRDefault="003D75E8" w:rsidP="00CD7860">
      <w:pPr>
        <w:spacing w:after="0" w:line="240" w:lineRule="auto"/>
      </w:pPr>
      <w:r>
        <w:separator/>
      </w:r>
    </w:p>
  </w:footnote>
  <w:footnote w:type="continuationSeparator" w:id="0">
    <w:p w14:paraId="4DA18C34" w14:textId="77777777" w:rsidR="003D75E8" w:rsidRDefault="003D75E8" w:rsidP="00CD7860">
      <w:pPr>
        <w:spacing w:after="0" w:line="240" w:lineRule="auto"/>
      </w:pPr>
      <w:r>
        <w:continuationSeparator/>
      </w:r>
    </w:p>
  </w:footnote>
  <w:footnote w:type="continuationNotice" w:id="1">
    <w:p w14:paraId="31B9EF00" w14:textId="77777777" w:rsidR="003D75E8" w:rsidRDefault="003D7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54D" w14:textId="6FA8E57D" w:rsidR="00B45FAB" w:rsidRDefault="00B4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112030"/>
      <w:docPartObj>
        <w:docPartGallery w:val="Watermarks"/>
        <w:docPartUnique/>
      </w:docPartObj>
    </w:sdtPr>
    <w:sdtContent>
      <w:p w14:paraId="24AFEBFD" w14:textId="7FE1F889" w:rsidR="00B45FAB" w:rsidRDefault="00000000">
        <w:pPr>
          <w:pStyle w:val="Header"/>
        </w:pPr>
        <w:r>
          <w:rPr>
            <w:noProof/>
          </w:rPr>
          <w:pict w14:anchorId="5A2B0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37E4" w14:textId="7371CBEB" w:rsidR="00B45FAB" w:rsidRDefault="00B4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47EB7"/>
    <w:multiLevelType w:val="hybridMultilevel"/>
    <w:tmpl w:val="8278D98C"/>
    <w:lvl w:ilvl="0" w:tplc="65888D9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3195C"/>
    <w:multiLevelType w:val="hybridMultilevel"/>
    <w:tmpl w:val="0DE2DB3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A45AE6"/>
    <w:multiLevelType w:val="hybridMultilevel"/>
    <w:tmpl w:val="0946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4702E1"/>
    <w:multiLevelType w:val="hybridMultilevel"/>
    <w:tmpl w:val="3FC2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EC0148"/>
    <w:multiLevelType w:val="hybridMultilevel"/>
    <w:tmpl w:val="01CE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15F2327"/>
    <w:multiLevelType w:val="hybridMultilevel"/>
    <w:tmpl w:val="7814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73FA8"/>
    <w:multiLevelType w:val="hybridMultilevel"/>
    <w:tmpl w:val="BE88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0603F"/>
    <w:multiLevelType w:val="hybridMultilevel"/>
    <w:tmpl w:val="2AE04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6D6EF8"/>
    <w:multiLevelType w:val="hybridMultilevel"/>
    <w:tmpl w:val="EA62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E3969"/>
    <w:multiLevelType w:val="hybridMultilevel"/>
    <w:tmpl w:val="56B2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0417B"/>
    <w:multiLevelType w:val="hybridMultilevel"/>
    <w:tmpl w:val="A38A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51BBB"/>
    <w:multiLevelType w:val="hybridMultilevel"/>
    <w:tmpl w:val="3968B7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34" w15:restartNumberingAfterBreak="0">
    <w:nsid w:val="5CD115C9"/>
    <w:multiLevelType w:val="hybridMultilevel"/>
    <w:tmpl w:val="4472406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3720C"/>
    <w:multiLevelType w:val="hybridMultilevel"/>
    <w:tmpl w:val="952E91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08E6933"/>
    <w:multiLevelType w:val="hybridMultilevel"/>
    <w:tmpl w:val="D85CF3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9212E"/>
    <w:multiLevelType w:val="multilevel"/>
    <w:tmpl w:val="49906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F846F1C"/>
    <w:multiLevelType w:val="hybridMultilevel"/>
    <w:tmpl w:val="6CFEE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876B78"/>
    <w:multiLevelType w:val="hybridMultilevel"/>
    <w:tmpl w:val="70C0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A3C40"/>
    <w:multiLevelType w:val="hybridMultilevel"/>
    <w:tmpl w:val="3AF065D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700067E"/>
    <w:multiLevelType w:val="hybridMultilevel"/>
    <w:tmpl w:val="5DF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50"/>
  </w:num>
  <w:num w:numId="2" w16cid:durableId="298608333">
    <w:abstractNumId w:val="33"/>
  </w:num>
  <w:num w:numId="3" w16cid:durableId="82999606">
    <w:abstractNumId w:val="38"/>
  </w:num>
  <w:num w:numId="4" w16cid:durableId="423763859">
    <w:abstractNumId w:val="47"/>
  </w:num>
  <w:num w:numId="5" w16cid:durableId="1099253891">
    <w:abstractNumId w:val="11"/>
  </w:num>
  <w:num w:numId="6" w16cid:durableId="529340077">
    <w:abstractNumId w:val="13"/>
  </w:num>
  <w:num w:numId="7" w16cid:durableId="1064379744">
    <w:abstractNumId w:val="49"/>
  </w:num>
  <w:num w:numId="8" w16cid:durableId="62726201">
    <w:abstractNumId w:val="29"/>
  </w:num>
  <w:num w:numId="9" w16cid:durableId="977300909">
    <w:abstractNumId w:val="27"/>
  </w:num>
  <w:num w:numId="10" w16cid:durableId="919291223">
    <w:abstractNumId w:val="26"/>
  </w:num>
  <w:num w:numId="11" w16cid:durableId="1734811538">
    <w:abstractNumId w:val="35"/>
  </w:num>
  <w:num w:numId="12" w16cid:durableId="1170215386">
    <w:abstractNumId w:val="7"/>
  </w:num>
  <w:num w:numId="13" w16cid:durableId="1056709051">
    <w:abstractNumId w:val="10"/>
  </w:num>
  <w:num w:numId="14" w16cid:durableId="265424425">
    <w:abstractNumId w:val="1"/>
  </w:num>
  <w:num w:numId="15" w16cid:durableId="123084695">
    <w:abstractNumId w:val="3"/>
  </w:num>
  <w:num w:numId="16" w16cid:durableId="135798895">
    <w:abstractNumId w:val="43"/>
  </w:num>
  <w:num w:numId="17" w16cid:durableId="1481724537">
    <w:abstractNumId w:val="17"/>
  </w:num>
  <w:num w:numId="18" w16cid:durableId="955598149">
    <w:abstractNumId w:val="6"/>
  </w:num>
  <w:num w:numId="19" w16cid:durableId="1471559231">
    <w:abstractNumId w:val="0"/>
  </w:num>
  <w:num w:numId="20" w16cid:durableId="1371227416">
    <w:abstractNumId w:val="48"/>
  </w:num>
  <w:num w:numId="21" w16cid:durableId="261960270">
    <w:abstractNumId w:val="20"/>
  </w:num>
  <w:num w:numId="22" w16cid:durableId="1128743697">
    <w:abstractNumId w:val="2"/>
  </w:num>
  <w:num w:numId="23" w16cid:durableId="1380132567">
    <w:abstractNumId w:val="19"/>
  </w:num>
  <w:num w:numId="24" w16cid:durableId="1047338026">
    <w:abstractNumId w:val="15"/>
  </w:num>
  <w:num w:numId="25" w16cid:durableId="452793852">
    <w:abstractNumId w:val="5"/>
  </w:num>
  <w:num w:numId="26" w16cid:durableId="416906536">
    <w:abstractNumId w:val="16"/>
  </w:num>
  <w:num w:numId="27" w16cid:durableId="1321077098">
    <w:abstractNumId w:val="32"/>
  </w:num>
  <w:num w:numId="28" w16cid:durableId="284993">
    <w:abstractNumId w:val="24"/>
  </w:num>
  <w:num w:numId="29" w16cid:durableId="175197905">
    <w:abstractNumId w:val="42"/>
  </w:num>
  <w:num w:numId="30" w16cid:durableId="755900845">
    <w:abstractNumId w:val="12"/>
  </w:num>
  <w:num w:numId="31" w16cid:durableId="1665622672">
    <w:abstractNumId w:val="40"/>
  </w:num>
  <w:num w:numId="32" w16cid:durableId="765463458">
    <w:abstractNumId w:val="46"/>
  </w:num>
  <w:num w:numId="33" w16cid:durableId="1305769598">
    <w:abstractNumId w:val="9"/>
  </w:num>
  <w:num w:numId="34" w16cid:durableId="1218667722">
    <w:abstractNumId w:val="44"/>
  </w:num>
  <w:num w:numId="35" w16cid:durableId="1109468053">
    <w:abstractNumId w:val="28"/>
  </w:num>
  <w:num w:numId="36" w16cid:durableId="1735616997">
    <w:abstractNumId w:val="22"/>
  </w:num>
  <w:num w:numId="37" w16cid:durableId="1413238692">
    <w:abstractNumId w:val="23"/>
  </w:num>
  <w:num w:numId="38" w16cid:durableId="435715908">
    <w:abstractNumId w:val="45"/>
  </w:num>
  <w:num w:numId="39" w16cid:durableId="356123321">
    <w:abstractNumId w:val="31"/>
  </w:num>
  <w:num w:numId="40" w16cid:durableId="47461212">
    <w:abstractNumId w:val="8"/>
  </w:num>
  <w:num w:numId="41" w16cid:durableId="148181935">
    <w:abstractNumId w:val="36"/>
  </w:num>
  <w:num w:numId="42" w16cid:durableId="1960405653">
    <w:abstractNumId w:val="34"/>
  </w:num>
  <w:num w:numId="43" w16cid:durableId="177619254">
    <w:abstractNumId w:val="37"/>
  </w:num>
  <w:num w:numId="44" w16cid:durableId="369916210">
    <w:abstractNumId w:val="41"/>
  </w:num>
  <w:num w:numId="45" w16cid:durableId="1237394812">
    <w:abstractNumId w:val="18"/>
  </w:num>
  <w:num w:numId="46" w16cid:durableId="1240292105">
    <w:abstractNumId w:val="14"/>
  </w:num>
  <w:num w:numId="47" w16cid:durableId="287050714">
    <w:abstractNumId w:val="30"/>
  </w:num>
  <w:num w:numId="48" w16cid:durableId="265238446">
    <w:abstractNumId w:val="25"/>
  </w:num>
  <w:num w:numId="49" w16cid:durableId="686829438">
    <w:abstractNumId w:val="4"/>
  </w:num>
  <w:num w:numId="50" w16cid:durableId="195890350">
    <w:abstractNumId w:val="39"/>
  </w:num>
  <w:num w:numId="51" w16cid:durableId="53878797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1DB8"/>
    <w:rsid w:val="00002145"/>
    <w:rsid w:val="00002B1D"/>
    <w:rsid w:val="00002E3E"/>
    <w:rsid w:val="00003639"/>
    <w:rsid w:val="00003B10"/>
    <w:rsid w:val="00003E0C"/>
    <w:rsid w:val="000045D0"/>
    <w:rsid w:val="00004DA9"/>
    <w:rsid w:val="00004FB7"/>
    <w:rsid w:val="000056CA"/>
    <w:rsid w:val="00005A61"/>
    <w:rsid w:val="000060FF"/>
    <w:rsid w:val="00006B83"/>
    <w:rsid w:val="00007062"/>
    <w:rsid w:val="000078BF"/>
    <w:rsid w:val="00007D2F"/>
    <w:rsid w:val="00007E27"/>
    <w:rsid w:val="00010191"/>
    <w:rsid w:val="00010388"/>
    <w:rsid w:val="00010EE5"/>
    <w:rsid w:val="0001232C"/>
    <w:rsid w:val="000125FB"/>
    <w:rsid w:val="00012B65"/>
    <w:rsid w:val="00012F27"/>
    <w:rsid w:val="00013D11"/>
    <w:rsid w:val="00014518"/>
    <w:rsid w:val="00014C14"/>
    <w:rsid w:val="00014E29"/>
    <w:rsid w:val="000151BD"/>
    <w:rsid w:val="00015512"/>
    <w:rsid w:val="0001556F"/>
    <w:rsid w:val="0001567B"/>
    <w:rsid w:val="000160F6"/>
    <w:rsid w:val="00016740"/>
    <w:rsid w:val="00016AF4"/>
    <w:rsid w:val="0001720B"/>
    <w:rsid w:val="000178D3"/>
    <w:rsid w:val="00017909"/>
    <w:rsid w:val="00017C70"/>
    <w:rsid w:val="000202CB"/>
    <w:rsid w:val="00020AF8"/>
    <w:rsid w:val="0002104C"/>
    <w:rsid w:val="00021E02"/>
    <w:rsid w:val="000220A6"/>
    <w:rsid w:val="00022569"/>
    <w:rsid w:val="00022EC5"/>
    <w:rsid w:val="0002304C"/>
    <w:rsid w:val="00023735"/>
    <w:rsid w:val="00023DDF"/>
    <w:rsid w:val="0002471B"/>
    <w:rsid w:val="0002681D"/>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6D01"/>
    <w:rsid w:val="0003718F"/>
    <w:rsid w:val="00037322"/>
    <w:rsid w:val="00037BDF"/>
    <w:rsid w:val="00040DA8"/>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5EC"/>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4FE9"/>
    <w:rsid w:val="00095203"/>
    <w:rsid w:val="0009557C"/>
    <w:rsid w:val="00095D52"/>
    <w:rsid w:val="00095E6C"/>
    <w:rsid w:val="00096319"/>
    <w:rsid w:val="00096497"/>
    <w:rsid w:val="0009657A"/>
    <w:rsid w:val="00096CC4"/>
    <w:rsid w:val="0009720C"/>
    <w:rsid w:val="00097306"/>
    <w:rsid w:val="000973CC"/>
    <w:rsid w:val="000A00E9"/>
    <w:rsid w:val="000A0457"/>
    <w:rsid w:val="000A04BD"/>
    <w:rsid w:val="000A063D"/>
    <w:rsid w:val="000A08CD"/>
    <w:rsid w:val="000A09BB"/>
    <w:rsid w:val="000A0DC5"/>
    <w:rsid w:val="000A1564"/>
    <w:rsid w:val="000A1761"/>
    <w:rsid w:val="000A1E71"/>
    <w:rsid w:val="000A1FB1"/>
    <w:rsid w:val="000A222A"/>
    <w:rsid w:val="000A23F3"/>
    <w:rsid w:val="000A2BFC"/>
    <w:rsid w:val="000A3028"/>
    <w:rsid w:val="000A397B"/>
    <w:rsid w:val="000A413C"/>
    <w:rsid w:val="000A4926"/>
    <w:rsid w:val="000A49D7"/>
    <w:rsid w:val="000A522E"/>
    <w:rsid w:val="000A5250"/>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4CE1"/>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1D3A"/>
    <w:rsid w:val="000D24E7"/>
    <w:rsid w:val="000D277C"/>
    <w:rsid w:val="000D2CE3"/>
    <w:rsid w:val="000D2E21"/>
    <w:rsid w:val="000D32BF"/>
    <w:rsid w:val="000D3464"/>
    <w:rsid w:val="000D3F01"/>
    <w:rsid w:val="000D49BE"/>
    <w:rsid w:val="000D4C62"/>
    <w:rsid w:val="000D4F44"/>
    <w:rsid w:val="000D4FB5"/>
    <w:rsid w:val="000D6201"/>
    <w:rsid w:val="000D64D2"/>
    <w:rsid w:val="000D682D"/>
    <w:rsid w:val="000D688B"/>
    <w:rsid w:val="000D6890"/>
    <w:rsid w:val="000D6893"/>
    <w:rsid w:val="000D6CBA"/>
    <w:rsid w:val="000D72B8"/>
    <w:rsid w:val="000D7753"/>
    <w:rsid w:val="000E05EE"/>
    <w:rsid w:val="000E08F7"/>
    <w:rsid w:val="000E111C"/>
    <w:rsid w:val="000E18D3"/>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E7024"/>
    <w:rsid w:val="000F01E1"/>
    <w:rsid w:val="000F06DD"/>
    <w:rsid w:val="000F1C0F"/>
    <w:rsid w:val="000F2237"/>
    <w:rsid w:val="000F27E2"/>
    <w:rsid w:val="000F2817"/>
    <w:rsid w:val="000F2C76"/>
    <w:rsid w:val="000F2FD4"/>
    <w:rsid w:val="000F302C"/>
    <w:rsid w:val="000F391B"/>
    <w:rsid w:val="000F3DCC"/>
    <w:rsid w:val="000F4BA5"/>
    <w:rsid w:val="000F4D4D"/>
    <w:rsid w:val="000F5343"/>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4D14"/>
    <w:rsid w:val="0010535B"/>
    <w:rsid w:val="0010581A"/>
    <w:rsid w:val="001064C1"/>
    <w:rsid w:val="00106D2F"/>
    <w:rsid w:val="001077E5"/>
    <w:rsid w:val="00107FE8"/>
    <w:rsid w:val="0011364D"/>
    <w:rsid w:val="00113B34"/>
    <w:rsid w:val="00114904"/>
    <w:rsid w:val="00114E0D"/>
    <w:rsid w:val="00114E57"/>
    <w:rsid w:val="001150DE"/>
    <w:rsid w:val="00115D32"/>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CF9"/>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41EC"/>
    <w:rsid w:val="00134709"/>
    <w:rsid w:val="00135985"/>
    <w:rsid w:val="00135AD8"/>
    <w:rsid w:val="00136507"/>
    <w:rsid w:val="0013657E"/>
    <w:rsid w:val="0013663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1425"/>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DD"/>
    <w:rsid w:val="00165FF2"/>
    <w:rsid w:val="00166221"/>
    <w:rsid w:val="00166383"/>
    <w:rsid w:val="0016680D"/>
    <w:rsid w:val="00166B66"/>
    <w:rsid w:val="00167EE1"/>
    <w:rsid w:val="00167EF0"/>
    <w:rsid w:val="00170467"/>
    <w:rsid w:val="00170871"/>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131"/>
    <w:rsid w:val="00182466"/>
    <w:rsid w:val="00182B8B"/>
    <w:rsid w:val="001830D0"/>
    <w:rsid w:val="00183507"/>
    <w:rsid w:val="00183575"/>
    <w:rsid w:val="001836E1"/>
    <w:rsid w:val="00183C9D"/>
    <w:rsid w:val="00183F59"/>
    <w:rsid w:val="00185198"/>
    <w:rsid w:val="00185369"/>
    <w:rsid w:val="00185996"/>
    <w:rsid w:val="001869B8"/>
    <w:rsid w:val="00186A52"/>
    <w:rsid w:val="00186CBC"/>
    <w:rsid w:val="00186CFA"/>
    <w:rsid w:val="0018740D"/>
    <w:rsid w:val="00187B20"/>
    <w:rsid w:val="001909E3"/>
    <w:rsid w:val="00190C51"/>
    <w:rsid w:val="00191BC1"/>
    <w:rsid w:val="00192214"/>
    <w:rsid w:val="001925A4"/>
    <w:rsid w:val="00192C03"/>
    <w:rsid w:val="00194631"/>
    <w:rsid w:val="0019488B"/>
    <w:rsid w:val="001948D9"/>
    <w:rsid w:val="00195614"/>
    <w:rsid w:val="00195A08"/>
    <w:rsid w:val="001964C2"/>
    <w:rsid w:val="00196D44"/>
    <w:rsid w:val="0019770F"/>
    <w:rsid w:val="001A02B2"/>
    <w:rsid w:val="001A08C1"/>
    <w:rsid w:val="001A0A5B"/>
    <w:rsid w:val="001A0BE0"/>
    <w:rsid w:val="001A10CE"/>
    <w:rsid w:val="001A11C0"/>
    <w:rsid w:val="001A13D9"/>
    <w:rsid w:val="001A1615"/>
    <w:rsid w:val="001A1BA7"/>
    <w:rsid w:val="001A1EB5"/>
    <w:rsid w:val="001A2302"/>
    <w:rsid w:val="001A38C4"/>
    <w:rsid w:val="001A41BC"/>
    <w:rsid w:val="001A4462"/>
    <w:rsid w:val="001A454E"/>
    <w:rsid w:val="001A46A3"/>
    <w:rsid w:val="001A46FD"/>
    <w:rsid w:val="001A4B76"/>
    <w:rsid w:val="001A4FAD"/>
    <w:rsid w:val="001A51AF"/>
    <w:rsid w:val="001A5BD5"/>
    <w:rsid w:val="001A6A51"/>
    <w:rsid w:val="001A6A65"/>
    <w:rsid w:val="001A7ED5"/>
    <w:rsid w:val="001B0610"/>
    <w:rsid w:val="001B1057"/>
    <w:rsid w:val="001B11B8"/>
    <w:rsid w:val="001B1487"/>
    <w:rsid w:val="001B1496"/>
    <w:rsid w:val="001B199D"/>
    <w:rsid w:val="001B1AD9"/>
    <w:rsid w:val="001B22FB"/>
    <w:rsid w:val="001B2982"/>
    <w:rsid w:val="001B44BD"/>
    <w:rsid w:val="001B5E5B"/>
    <w:rsid w:val="001B6322"/>
    <w:rsid w:val="001B6617"/>
    <w:rsid w:val="001B68E6"/>
    <w:rsid w:val="001B74D3"/>
    <w:rsid w:val="001C0087"/>
    <w:rsid w:val="001C0D82"/>
    <w:rsid w:val="001C0F4C"/>
    <w:rsid w:val="001C0FD0"/>
    <w:rsid w:val="001C11D3"/>
    <w:rsid w:val="001C17BE"/>
    <w:rsid w:val="001C25EA"/>
    <w:rsid w:val="001C3087"/>
    <w:rsid w:val="001C33CE"/>
    <w:rsid w:val="001C3789"/>
    <w:rsid w:val="001C40A6"/>
    <w:rsid w:val="001C4390"/>
    <w:rsid w:val="001C4B8C"/>
    <w:rsid w:val="001C4EE9"/>
    <w:rsid w:val="001C5511"/>
    <w:rsid w:val="001C61EA"/>
    <w:rsid w:val="001C65C8"/>
    <w:rsid w:val="001C7998"/>
    <w:rsid w:val="001C7E24"/>
    <w:rsid w:val="001D0571"/>
    <w:rsid w:val="001D0A07"/>
    <w:rsid w:val="001D0F54"/>
    <w:rsid w:val="001D11E3"/>
    <w:rsid w:val="001D1CEB"/>
    <w:rsid w:val="001D2218"/>
    <w:rsid w:val="001D277A"/>
    <w:rsid w:val="001D32E6"/>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4F25"/>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3C55"/>
    <w:rsid w:val="001F404E"/>
    <w:rsid w:val="001F46B2"/>
    <w:rsid w:val="001F58DC"/>
    <w:rsid w:val="001F6045"/>
    <w:rsid w:val="001F67F2"/>
    <w:rsid w:val="001F6AAD"/>
    <w:rsid w:val="001F773D"/>
    <w:rsid w:val="002002CC"/>
    <w:rsid w:val="00200A72"/>
    <w:rsid w:val="00200AF8"/>
    <w:rsid w:val="00200FB7"/>
    <w:rsid w:val="00201CFB"/>
    <w:rsid w:val="00201E0F"/>
    <w:rsid w:val="00202065"/>
    <w:rsid w:val="00202D12"/>
    <w:rsid w:val="00202EC9"/>
    <w:rsid w:val="002041F3"/>
    <w:rsid w:val="00204334"/>
    <w:rsid w:val="00204C8E"/>
    <w:rsid w:val="002056B9"/>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5A9"/>
    <w:rsid w:val="00220962"/>
    <w:rsid w:val="00220D8E"/>
    <w:rsid w:val="00221017"/>
    <w:rsid w:val="0022252A"/>
    <w:rsid w:val="00222CB2"/>
    <w:rsid w:val="002237B4"/>
    <w:rsid w:val="00223A66"/>
    <w:rsid w:val="002240DD"/>
    <w:rsid w:val="00224C39"/>
    <w:rsid w:val="002257A6"/>
    <w:rsid w:val="00225A13"/>
    <w:rsid w:val="00225AC1"/>
    <w:rsid w:val="00225DEB"/>
    <w:rsid w:val="00225E54"/>
    <w:rsid w:val="00225EBC"/>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C5A"/>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6C67"/>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AEA"/>
    <w:rsid w:val="00266D07"/>
    <w:rsid w:val="002672C2"/>
    <w:rsid w:val="002705A1"/>
    <w:rsid w:val="00272105"/>
    <w:rsid w:val="00272256"/>
    <w:rsid w:val="002725DC"/>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B22"/>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2D03"/>
    <w:rsid w:val="002A38A1"/>
    <w:rsid w:val="002A3916"/>
    <w:rsid w:val="002A4645"/>
    <w:rsid w:val="002A50A3"/>
    <w:rsid w:val="002A6033"/>
    <w:rsid w:val="002A6B04"/>
    <w:rsid w:val="002A7498"/>
    <w:rsid w:val="002A7AD2"/>
    <w:rsid w:val="002A7B1B"/>
    <w:rsid w:val="002B0206"/>
    <w:rsid w:val="002B02AC"/>
    <w:rsid w:val="002B062A"/>
    <w:rsid w:val="002B08AD"/>
    <w:rsid w:val="002B0A35"/>
    <w:rsid w:val="002B0C28"/>
    <w:rsid w:val="002B12D8"/>
    <w:rsid w:val="002B22BE"/>
    <w:rsid w:val="002B231C"/>
    <w:rsid w:val="002B2C53"/>
    <w:rsid w:val="002B40B9"/>
    <w:rsid w:val="002B4C9B"/>
    <w:rsid w:val="002B52C8"/>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EAE"/>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E76B3"/>
    <w:rsid w:val="002E7C49"/>
    <w:rsid w:val="002F057B"/>
    <w:rsid w:val="002F0617"/>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52A5"/>
    <w:rsid w:val="002F6021"/>
    <w:rsid w:val="002F652F"/>
    <w:rsid w:val="002F6DFB"/>
    <w:rsid w:val="002F6EF8"/>
    <w:rsid w:val="002F74BB"/>
    <w:rsid w:val="002F7BFD"/>
    <w:rsid w:val="00300346"/>
    <w:rsid w:val="0030072D"/>
    <w:rsid w:val="00300F09"/>
    <w:rsid w:val="003012D9"/>
    <w:rsid w:val="00302004"/>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0F52"/>
    <w:rsid w:val="0032194E"/>
    <w:rsid w:val="003235C9"/>
    <w:rsid w:val="00323D55"/>
    <w:rsid w:val="00323ED2"/>
    <w:rsid w:val="003243ED"/>
    <w:rsid w:val="00324654"/>
    <w:rsid w:val="00324F35"/>
    <w:rsid w:val="00325AED"/>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4867"/>
    <w:rsid w:val="003354CD"/>
    <w:rsid w:val="00335E30"/>
    <w:rsid w:val="00336064"/>
    <w:rsid w:val="003366B0"/>
    <w:rsid w:val="00336F79"/>
    <w:rsid w:val="003373DE"/>
    <w:rsid w:val="00337B1F"/>
    <w:rsid w:val="00337E3C"/>
    <w:rsid w:val="00340404"/>
    <w:rsid w:val="003410E1"/>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D87"/>
    <w:rsid w:val="00347E2C"/>
    <w:rsid w:val="00350111"/>
    <w:rsid w:val="003505B8"/>
    <w:rsid w:val="0035063E"/>
    <w:rsid w:val="003508D9"/>
    <w:rsid w:val="00350DF2"/>
    <w:rsid w:val="00351CAD"/>
    <w:rsid w:val="0035212B"/>
    <w:rsid w:val="003525AA"/>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0C60"/>
    <w:rsid w:val="00361325"/>
    <w:rsid w:val="0036243D"/>
    <w:rsid w:val="003625C8"/>
    <w:rsid w:val="00362F53"/>
    <w:rsid w:val="00365C89"/>
    <w:rsid w:val="00365F87"/>
    <w:rsid w:val="00365FA5"/>
    <w:rsid w:val="003663E6"/>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3AF6"/>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0B4"/>
    <w:rsid w:val="00394675"/>
    <w:rsid w:val="00394BBC"/>
    <w:rsid w:val="00394BD7"/>
    <w:rsid w:val="00395ECF"/>
    <w:rsid w:val="003961EB"/>
    <w:rsid w:val="003963E5"/>
    <w:rsid w:val="003967AB"/>
    <w:rsid w:val="00396869"/>
    <w:rsid w:val="00396A2E"/>
    <w:rsid w:val="00396A76"/>
    <w:rsid w:val="00396B7F"/>
    <w:rsid w:val="003972F2"/>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48F"/>
    <w:rsid w:val="003A7834"/>
    <w:rsid w:val="003A79F0"/>
    <w:rsid w:val="003A7BC6"/>
    <w:rsid w:val="003A7CBA"/>
    <w:rsid w:val="003B03A2"/>
    <w:rsid w:val="003B0548"/>
    <w:rsid w:val="003B0733"/>
    <w:rsid w:val="003B0E16"/>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3B3E"/>
    <w:rsid w:val="003C46A7"/>
    <w:rsid w:val="003C5126"/>
    <w:rsid w:val="003C518D"/>
    <w:rsid w:val="003C5AB5"/>
    <w:rsid w:val="003C5BFB"/>
    <w:rsid w:val="003C5C26"/>
    <w:rsid w:val="003C66FB"/>
    <w:rsid w:val="003D07E6"/>
    <w:rsid w:val="003D1A76"/>
    <w:rsid w:val="003D232B"/>
    <w:rsid w:val="003D2CE9"/>
    <w:rsid w:val="003D3A3B"/>
    <w:rsid w:val="003D3E4B"/>
    <w:rsid w:val="003D415E"/>
    <w:rsid w:val="003D4594"/>
    <w:rsid w:val="003D4C0C"/>
    <w:rsid w:val="003D512D"/>
    <w:rsid w:val="003D539B"/>
    <w:rsid w:val="003D59A8"/>
    <w:rsid w:val="003D5D90"/>
    <w:rsid w:val="003D5F20"/>
    <w:rsid w:val="003D61DF"/>
    <w:rsid w:val="003D629C"/>
    <w:rsid w:val="003D6415"/>
    <w:rsid w:val="003D6502"/>
    <w:rsid w:val="003D75E8"/>
    <w:rsid w:val="003D7666"/>
    <w:rsid w:val="003D7B23"/>
    <w:rsid w:val="003E09B5"/>
    <w:rsid w:val="003E0B3F"/>
    <w:rsid w:val="003E0D45"/>
    <w:rsid w:val="003E19AB"/>
    <w:rsid w:val="003E1B64"/>
    <w:rsid w:val="003E2A14"/>
    <w:rsid w:val="003E2DB3"/>
    <w:rsid w:val="003E4313"/>
    <w:rsid w:val="003E4624"/>
    <w:rsid w:val="003E4DE4"/>
    <w:rsid w:val="003E4DEB"/>
    <w:rsid w:val="003E5AD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5EF"/>
    <w:rsid w:val="00400DDB"/>
    <w:rsid w:val="0040124E"/>
    <w:rsid w:val="0040270C"/>
    <w:rsid w:val="00402C19"/>
    <w:rsid w:val="00402CE1"/>
    <w:rsid w:val="004039A0"/>
    <w:rsid w:val="00403A76"/>
    <w:rsid w:val="00403DCE"/>
    <w:rsid w:val="004046E4"/>
    <w:rsid w:val="0040569E"/>
    <w:rsid w:val="00405785"/>
    <w:rsid w:val="004079F4"/>
    <w:rsid w:val="00407EA8"/>
    <w:rsid w:val="0041001C"/>
    <w:rsid w:val="0041098F"/>
    <w:rsid w:val="00410D9C"/>
    <w:rsid w:val="00411911"/>
    <w:rsid w:val="00411B24"/>
    <w:rsid w:val="00411B8F"/>
    <w:rsid w:val="00411D00"/>
    <w:rsid w:val="00411E87"/>
    <w:rsid w:val="004120C1"/>
    <w:rsid w:val="00412E34"/>
    <w:rsid w:val="00412F94"/>
    <w:rsid w:val="00413048"/>
    <w:rsid w:val="00413698"/>
    <w:rsid w:val="00413702"/>
    <w:rsid w:val="00414819"/>
    <w:rsid w:val="00414B7B"/>
    <w:rsid w:val="00414D42"/>
    <w:rsid w:val="0041501C"/>
    <w:rsid w:val="004151EE"/>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282"/>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3D4C"/>
    <w:rsid w:val="004343ED"/>
    <w:rsid w:val="00434886"/>
    <w:rsid w:val="00434969"/>
    <w:rsid w:val="00434CC5"/>
    <w:rsid w:val="00434D25"/>
    <w:rsid w:val="0043514F"/>
    <w:rsid w:val="00435B3C"/>
    <w:rsid w:val="00436DE4"/>
    <w:rsid w:val="0043708A"/>
    <w:rsid w:val="004416F9"/>
    <w:rsid w:val="00441CF8"/>
    <w:rsid w:val="00441E36"/>
    <w:rsid w:val="00444164"/>
    <w:rsid w:val="004449AD"/>
    <w:rsid w:val="00444EDC"/>
    <w:rsid w:val="0044521A"/>
    <w:rsid w:val="004459A3"/>
    <w:rsid w:val="00447157"/>
    <w:rsid w:val="004473C8"/>
    <w:rsid w:val="00447AB1"/>
    <w:rsid w:val="00450059"/>
    <w:rsid w:val="004502F2"/>
    <w:rsid w:val="004506ED"/>
    <w:rsid w:val="00450EAE"/>
    <w:rsid w:val="004513D4"/>
    <w:rsid w:val="0045168F"/>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4B2"/>
    <w:rsid w:val="00470B5B"/>
    <w:rsid w:val="00470F36"/>
    <w:rsid w:val="00471347"/>
    <w:rsid w:val="00472636"/>
    <w:rsid w:val="00472F7D"/>
    <w:rsid w:val="00473BB7"/>
    <w:rsid w:val="00473F24"/>
    <w:rsid w:val="00474162"/>
    <w:rsid w:val="004743B4"/>
    <w:rsid w:val="0047487B"/>
    <w:rsid w:val="00474995"/>
    <w:rsid w:val="00474AB2"/>
    <w:rsid w:val="004750AC"/>
    <w:rsid w:val="0047576C"/>
    <w:rsid w:val="0047590F"/>
    <w:rsid w:val="00475C79"/>
    <w:rsid w:val="0047640A"/>
    <w:rsid w:val="00476592"/>
    <w:rsid w:val="004769BF"/>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6A8A"/>
    <w:rsid w:val="0048729E"/>
    <w:rsid w:val="004875AA"/>
    <w:rsid w:val="00487E55"/>
    <w:rsid w:val="0049034B"/>
    <w:rsid w:val="004906E5"/>
    <w:rsid w:val="004910B3"/>
    <w:rsid w:val="004918B8"/>
    <w:rsid w:val="00491E09"/>
    <w:rsid w:val="00491E39"/>
    <w:rsid w:val="004920E5"/>
    <w:rsid w:val="004925A3"/>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117"/>
    <w:rsid w:val="004B1719"/>
    <w:rsid w:val="004B1AC5"/>
    <w:rsid w:val="004B1CDB"/>
    <w:rsid w:val="004B20FD"/>
    <w:rsid w:val="004B28DD"/>
    <w:rsid w:val="004B2CA4"/>
    <w:rsid w:val="004B2D95"/>
    <w:rsid w:val="004B2E6B"/>
    <w:rsid w:val="004B3150"/>
    <w:rsid w:val="004B3318"/>
    <w:rsid w:val="004B3455"/>
    <w:rsid w:val="004B370D"/>
    <w:rsid w:val="004B3B3D"/>
    <w:rsid w:val="004B40F2"/>
    <w:rsid w:val="004B468C"/>
    <w:rsid w:val="004B4AB3"/>
    <w:rsid w:val="004B5046"/>
    <w:rsid w:val="004B5170"/>
    <w:rsid w:val="004B5737"/>
    <w:rsid w:val="004B5ED2"/>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542"/>
    <w:rsid w:val="004E2C69"/>
    <w:rsid w:val="004E2FE4"/>
    <w:rsid w:val="004E3442"/>
    <w:rsid w:val="004E4D60"/>
    <w:rsid w:val="004E5348"/>
    <w:rsid w:val="004E5487"/>
    <w:rsid w:val="004E5943"/>
    <w:rsid w:val="004E620E"/>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66B"/>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3F"/>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1BF8"/>
    <w:rsid w:val="00533BE3"/>
    <w:rsid w:val="005344E4"/>
    <w:rsid w:val="0053473B"/>
    <w:rsid w:val="00534913"/>
    <w:rsid w:val="00534940"/>
    <w:rsid w:val="005351D9"/>
    <w:rsid w:val="005351F9"/>
    <w:rsid w:val="00535394"/>
    <w:rsid w:val="005355DA"/>
    <w:rsid w:val="00536E5A"/>
    <w:rsid w:val="00536F9E"/>
    <w:rsid w:val="00537215"/>
    <w:rsid w:val="00537CB9"/>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0DCE"/>
    <w:rsid w:val="005510EC"/>
    <w:rsid w:val="00551B90"/>
    <w:rsid w:val="00552033"/>
    <w:rsid w:val="0055215B"/>
    <w:rsid w:val="00552BF7"/>
    <w:rsid w:val="00552EA0"/>
    <w:rsid w:val="005533C1"/>
    <w:rsid w:val="0055354D"/>
    <w:rsid w:val="00553550"/>
    <w:rsid w:val="00553C0E"/>
    <w:rsid w:val="0055415A"/>
    <w:rsid w:val="005541A7"/>
    <w:rsid w:val="005541CB"/>
    <w:rsid w:val="00555323"/>
    <w:rsid w:val="0055567A"/>
    <w:rsid w:val="00555800"/>
    <w:rsid w:val="00555B44"/>
    <w:rsid w:val="0055665C"/>
    <w:rsid w:val="00560EBD"/>
    <w:rsid w:val="005611EC"/>
    <w:rsid w:val="0056121F"/>
    <w:rsid w:val="0056127C"/>
    <w:rsid w:val="005613D7"/>
    <w:rsid w:val="0056175D"/>
    <w:rsid w:val="00562017"/>
    <w:rsid w:val="005621E7"/>
    <w:rsid w:val="00562B3E"/>
    <w:rsid w:val="00562F29"/>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77AA9"/>
    <w:rsid w:val="00580021"/>
    <w:rsid w:val="005802DB"/>
    <w:rsid w:val="005802FF"/>
    <w:rsid w:val="00581016"/>
    <w:rsid w:val="00581710"/>
    <w:rsid w:val="00582034"/>
    <w:rsid w:val="005823A4"/>
    <w:rsid w:val="00582C12"/>
    <w:rsid w:val="0058441A"/>
    <w:rsid w:val="005846C3"/>
    <w:rsid w:val="00584C26"/>
    <w:rsid w:val="0058686F"/>
    <w:rsid w:val="00586B39"/>
    <w:rsid w:val="00586C0D"/>
    <w:rsid w:val="00586CC1"/>
    <w:rsid w:val="00587101"/>
    <w:rsid w:val="00587424"/>
    <w:rsid w:val="005875EC"/>
    <w:rsid w:val="00587C98"/>
    <w:rsid w:val="005904DF"/>
    <w:rsid w:val="00592304"/>
    <w:rsid w:val="0059292B"/>
    <w:rsid w:val="00593550"/>
    <w:rsid w:val="00593AFC"/>
    <w:rsid w:val="00593D44"/>
    <w:rsid w:val="00594015"/>
    <w:rsid w:val="00594113"/>
    <w:rsid w:val="005946AB"/>
    <w:rsid w:val="00594EC2"/>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5A2"/>
    <w:rsid w:val="005A3AA9"/>
    <w:rsid w:val="005A3EA3"/>
    <w:rsid w:val="005A52D1"/>
    <w:rsid w:val="005A57E4"/>
    <w:rsid w:val="005A7ABB"/>
    <w:rsid w:val="005A7B66"/>
    <w:rsid w:val="005A7BA0"/>
    <w:rsid w:val="005A7EBC"/>
    <w:rsid w:val="005A7ED7"/>
    <w:rsid w:val="005B0698"/>
    <w:rsid w:val="005B1547"/>
    <w:rsid w:val="005B1F9E"/>
    <w:rsid w:val="005B204C"/>
    <w:rsid w:val="005B2682"/>
    <w:rsid w:val="005B280C"/>
    <w:rsid w:val="005B32D8"/>
    <w:rsid w:val="005B3553"/>
    <w:rsid w:val="005B3A35"/>
    <w:rsid w:val="005B4E70"/>
    <w:rsid w:val="005B53C9"/>
    <w:rsid w:val="005B5F38"/>
    <w:rsid w:val="005B62BB"/>
    <w:rsid w:val="005B7B7A"/>
    <w:rsid w:val="005C0927"/>
    <w:rsid w:val="005C1954"/>
    <w:rsid w:val="005C1DD3"/>
    <w:rsid w:val="005C26FD"/>
    <w:rsid w:val="005C2C12"/>
    <w:rsid w:val="005C2D95"/>
    <w:rsid w:val="005C2EAC"/>
    <w:rsid w:val="005C330C"/>
    <w:rsid w:val="005C3319"/>
    <w:rsid w:val="005C40C6"/>
    <w:rsid w:val="005C4729"/>
    <w:rsid w:val="005C47C5"/>
    <w:rsid w:val="005C4861"/>
    <w:rsid w:val="005C5879"/>
    <w:rsid w:val="005C5FEC"/>
    <w:rsid w:val="005C620D"/>
    <w:rsid w:val="005C68A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809"/>
    <w:rsid w:val="005D6FA2"/>
    <w:rsid w:val="005D7017"/>
    <w:rsid w:val="005D755B"/>
    <w:rsid w:val="005D7755"/>
    <w:rsid w:val="005D7EA8"/>
    <w:rsid w:val="005D7FA9"/>
    <w:rsid w:val="005E04DB"/>
    <w:rsid w:val="005E0D6A"/>
    <w:rsid w:val="005E0D76"/>
    <w:rsid w:val="005E0E34"/>
    <w:rsid w:val="005E0EFB"/>
    <w:rsid w:val="005E12CA"/>
    <w:rsid w:val="005E16AF"/>
    <w:rsid w:val="005E24BE"/>
    <w:rsid w:val="005E293A"/>
    <w:rsid w:val="005E3A52"/>
    <w:rsid w:val="005E3AF8"/>
    <w:rsid w:val="005E475A"/>
    <w:rsid w:val="005E5229"/>
    <w:rsid w:val="005E5337"/>
    <w:rsid w:val="005E56B7"/>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7E6"/>
    <w:rsid w:val="005F6A27"/>
    <w:rsid w:val="005F6BF2"/>
    <w:rsid w:val="005F6CD5"/>
    <w:rsid w:val="005F6F11"/>
    <w:rsid w:val="0060022C"/>
    <w:rsid w:val="00601013"/>
    <w:rsid w:val="00601268"/>
    <w:rsid w:val="00603120"/>
    <w:rsid w:val="006032C5"/>
    <w:rsid w:val="006033F9"/>
    <w:rsid w:val="006034FD"/>
    <w:rsid w:val="006038AE"/>
    <w:rsid w:val="00603FDD"/>
    <w:rsid w:val="00604138"/>
    <w:rsid w:val="0060437A"/>
    <w:rsid w:val="00605543"/>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4A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A58"/>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6D05"/>
    <w:rsid w:val="00627263"/>
    <w:rsid w:val="0062741B"/>
    <w:rsid w:val="00627CE9"/>
    <w:rsid w:val="00627E69"/>
    <w:rsid w:val="0063076D"/>
    <w:rsid w:val="00630A0D"/>
    <w:rsid w:val="00630D3B"/>
    <w:rsid w:val="0063172F"/>
    <w:rsid w:val="00631FC3"/>
    <w:rsid w:val="0063299C"/>
    <w:rsid w:val="006329CA"/>
    <w:rsid w:val="00632BCC"/>
    <w:rsid w:val="0063358C"/>
    <w:rsid w:val="006336C6"/>
    <w:rsid w:val="0063375F"/>
    <w:rsid w:val="006337C8"/>
    <w:rsid w:val="0063480C"/>
    <w:rsid w:val="006348DC"/>
    <w:rsid w:val="00634DAE"/>
    <w:rsid w:val="0063534B"/>
    <w:rsid w:val="006353F6"/>
    <w:rsid w:val="00636025"/>
    <w:rsid w:val="0063660F"/>
    <w:rsid w:val="00636711"/>
    <w:rsid w:val="006369F6"/>
    <w:rsid w:val="00636CB7"/>
    <w:rsid w:val="0063738F"/>
    <w:rsid w:val="006376D9"/>
    <w:rsid w:val="00637C65"/>
    <w:rsid w:val="0064009D"/>
    <w:rsid w:val="00640896"/>
    <w:rsid w:val="00640EF7"/>
    <w:rsid w:val="00641C3C"/>
    <w:rsid w:val="00641DCE"/>
    <w:rsid w:val="0064237F"/>
    <w:rsid w:val="006425F7"/>
    <w:rsid w:val="00642B78"/>
    <w:rsid w:val="00643142"/>
    <w:rsid w:val="006436FE"/>
    <w:rsid w:val="006437AB"/>
    <w:rsid w:val="00643AD3"/>
    <w:rsid w:val="00643C74"/>
    <w:rsid w:val="0064460B"/>
    <w:rsid w:val="00644EFA"/>
    <w:rsid w:val="006453E9"/>
    <w:rsid w:val="006455FE"/>
    <w:rsid w:val="0064598A"/>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28D"/>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4B7"/>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6F0E"/>
    <w:rsid w:val="0068732D"/>
    <w:rsid w:val="00687382"/>
    <w:rsid w:val="00690AAC"/>
    <w:rsid w:val="00690B5F"/>
    <w:rsid w:val="006914B5"/>
    <w:rsid w:val="006914F0"/>
    <w:rsid w:val="00691B7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08"/>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30A"/>
    <w:rsid w:val="006D1B54"/>
    <w:rsid w:val="006D2423"/>
    <w:rsid w:val="006D2654"/>
    <w:rsid w:val="006D2AE9"/>
    <w:rsid w:val="006D3B5B"/>
    <w:rsid w:val="006D40DF"/>
    <w:rsid w:val="006D43E7"/>
    <w:rsid w:val="006D5768"/>
    <w:rsid w:val="006D5AB6"/>
    <w:rsid w:val="006D62E4"/>
    <w:rsid w:val="006D6406"/>
    <w:rsid w:val="006D6761"/>
    <w:rsid w:val="006D7EC4"/>
    <w:rsid w:val="006E071E"/>
    <w:rsid w:val="006E1041"/>
    <w:rsid w:val="006E1114"/>
    <w:rsid w:val="006E24F9"/>
    <w:rsid w:val="006E4B8C"/>
    <w:rsid w:val="006E545A"/>
    <w:rsid w:val="006E559A"/>
    <w:rsid w:val="006E5A28"/>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42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5D3"/>
    <w:rsid w:val="00707D67"/>
    <w:rsid w:val="00711159"/>
    <w:rsid w:val="00711479"/>
    <w:rsid w:val="00711E4D"/>
    <w:rsid w:val="0071264A"/>
    <w:rsid w:val="007127BE"/>
    <w:rsid w:val="0071352E"/>
    <w:rsid w:val="007138D8"/>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118"/>
    <w:rsid w:val="00720D21"/>
    <w:rsid w:val="00720D2B"/>
    <w:rsid w:val="00720ECA"/>
    <w:rsid w:val="00721167"/>
    <w:rsid w:val="00721265"/>
    <w:rsid w:val="00721EFF"/>
    <w:rsid w:val="00722DF3"/>
    <w:rsid w:val="00722E80"/>
    <w:rsid w:val="007234DF"/>
    <w:rsid w:val="00723E51"/>
    <w:rsid w:val="00724BBC"/>
    <w:rsid w:val="0072529D"/>
    <w:rsid w:val="00725383"/>
    <w:rsid w:val="00725EA6"/>
    <w:rsid w:val="0072747A"/>
    <w:rsid w:val="00727577"/>
    <w:rsid w:val="007302C6"/>
    <w:rsid w:val="007317F8"/>
    <w:rsid w:val="00731EA1"/>
    <w:rsid w:val="00732419"/>
    <w:rsid w:val="007325EC"/>
    <w:rsid w:val="00733BC8"/>
    <w:rsid w:val="00733C4E"/>
    <w:rsid w:val="00733E37"/>
    <w:rsid w:val="007340C9"/>
    <w:rsid w:val="00734156"/>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180"/>
    <w:rsid w:val="007452B9"/>
    <w:rsid w:val="00745648"/>
    <w:rsid w:val="0074575D"/>
    <w:rsid w:val="00745E9A"/>
    <w:rsid w:val="007477BB"/>
    <w:rsid w:val="00747AA6"/>
    <w:rsid w:val="00750EB8"/>
    <w:rsid w:val="00750F1C"/>
    <w:rsid w:val="0075102D"/>
    <w:rsid w:val="00751055"/>
    <w:rsid w:val="007512F2"/>
    <w:rsid w:val="0075136B"/>
    <w:rsid w:val="007517AD"/>
    <w:rsid w:val="00751FF4"/>
    <w:rsid w:val="00752A7B"/>
    <w:rsid w:val="00752FEF"/>
    <w:rsid w:val="007531F7"/>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0E62"/>
    <w:rsid w:val="00761226"/>
    <w:rsid w:val="0076166A"/>
    <w:rsid w:val="0076212F"/>
    <w:rsid w:val="00762D41"/>
    <w:rsid w:val="007631C6"/>
    <w:rsid w:val="00763D82"/>
    <w:rsid w:val="0076443C"/>
    <w:rsid w:val="0076482F"/>
    <w:rsid w:val="00764D96"/>
    <w:rsid w:val="007650A3"/>
    <w:rsid w:val="007652DD"/>
    <w:rsid w:val="0076545D"/>
    <w:rsid w:val="007657A0"/>
    <w:rsid w:val="00766380"/>
    <w:rsid w:val="00766558"/>
    <w:rsid w:val="007667AA"/>
    <w:rsid w:val="00766BD5"/>
    <w:rsid w:val="00767971"/>
    <w:rsid w:val="007725C3"/>
    <w:rsid w:val="00773462"/>
    <w:rsid w:val="007736FF"/>
    <w:rsid w:val="007739A4"/>
    <w:rsid w:val="00773AE8"/>
    <w:rsid w:val="00773BDD"/>
    <w:rsid w:val="0077404D"/>
    <w:rsid w:val="0077531B"/>
    <w:rsid w:val="007753EB"/>
    <w:rsid w:val="00775713"/>
    <w:rsid w:val="00776D56"/>
    <w:rsid w:val="00777901"/>
    <w:rsid w:val="007779F4"/>
    <w:rsid w:val="00777EAF"/>
    <w:rsid w:val="00777EE0"/>
    <w:rsid w:val="00780052"/>
    <w:rsid w:val="0078026C"/>
    <w:rsid w:val="007805F6"/>
    <w:rsid w:val="00780D79"/>
    <w:rsid w:val="00780EF3"/>
    <w:rsid w:val="0078101D"/>
    <w:rsid w:val="00782017"/>
    <w:rsid w:val="0078223B"/>
    <w:rsid w:val="0078295B"/>
    <w:rsid w:val="00783C1B"/>
    <w:rsid w:val="0078441A"/>
    <w:rsid w:val="00784705"/>
    <w:rsid w:val="00784782"/>
    <w:rsid w:val="007848C3"/>
    <w:rsid w:val="00784A42"/>
    <w:rsid w:val="00784BA9"/>
    <w:rsid w:val="007851D2"/>
    <w:rsid w:val="0078560F"/>
    <w:rsid w:val="007857E8"/>
    <w:rsid w:val="007858D6"/>
    <w:rsid w:val="007864CC"/>
    <w:rsid w:val="00787668"/>
    <w:rsid w:val="00787A68"/>
    <w:rsid w:val="00787C41"/>
    <w:rsid w:val="00787E39"/>
    <w:rsid w:val="007900AC"/>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97F48"/>
    <w:rsid w:val="007A0269"/>
    <w:rsid w:val="007A0687"/>
    <w:rsid w:val="007A1357"/>
    <w:rsid w:val="007A140E"/>
    <w:rsid w:val="007A186A"/>
    <w:rsid w:val="007A1E51"/>
    <w:rsid w:val="007A1E96"/>
    <w:rsid w:val="007A2BF9"/>
    <w:rsid w:val="007A2D02"/>
    <w:rsid w:val="007A3B25"/>
    <w:rsid w:val="007A4C0F"/>
    <w:rsid w:val="007A503D"/>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181"/>
    <w:rsid w:val="007B6319"/>
    <w:rsid w:val="007B67E5"/>
    <w:rsid w:val="007B69A1"/>
    <w:rsid w:val="007B6EEF"/>
    <w:rsid w:val="007B73B8"/>
    <w:rsid w:val="007B77F3"/>
    <w:rsid w:val="007B7ECD"/>
    <w:rsid w:val="007C00CE"/>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AA"/>
    <w:rsid w:val="007D23E5"/>
    <w:rsid w:val="007D247D"/>
    <w:rsid w:val="007D2502"/>
    <w:rsid w:val="007D272E"/>
    <w:rsid w:val="007D31FA"/>
    <w:rsid w:val="007D32F2"/>
    <w:rsid w:val="007D3602"/>
    <w:rsid w:val="007D3986"/>
    <w:rsid w:val="007D49EC"/>
    <w:rsid w:val="007D4FA6"/>
    <w:rsid w:val="007D50F0"/>
    <w:rsid w:val="007D599A"/>
    <w:rsid w:val="007D5D79"/>
    <w:rsid w:val="007D5E01"/>
    <w:rsid w:val="007D6015"/>
    <w:rsid w:val="007D7458"/>
    <w:rsid w:val="007D7C37"/>
    <w:rsid w:val="007E1B08"/>
    <w:rsid w:val="007E1D31"/>
    <w:rsid w:val="007E2412"/>
    <w:rsid w:val="007E37FA"/>
    <w:rsid w:val="007E3A21"/>
    <w:rsid w:val="007E3C77"/>
    <w:rsid w:val="007E413F"/>
    <w:rsid w:val="007E441B"/>
    <w:rsid w:val="007E44C0"/>
    <w:rsid w:val="007E44E1"/>
    <w:rsid w:val="007E45D0"/>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2C1"/>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6FD"/>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0DE9"/>
    <w:rsid w:val="008311B5"/>
    <w:rsid w:val="00831542"/>
    <w:rsid w:val="00831EF9"/>
    <w:rsid w:val="00832D7F"/>
    <w:rsid w:val="008330E6"/>
    <w:rsid w:val="00833123"/>
    <w:rsid w:val="008355BD"/>
    <w:rsid w:val="00835893"/>
    <w:rsid w:val="008361CE"/>
    <w:rsid w:val="00836753"/>
    <w:rsid w:val="00836E52"/>
    <w:rsid w:val="008373E9"/>
    <w:rsid w:val="00840013"/>
    <w:rsid w:val="008401C2"/>
    <w:rsid w:val="0084087C"/>
    <w:rsid w:val="00840F1C"/>
    <w:rsid w:val="00842055"/>
    <w:rsid w:val="008426C7"/>
    <w:rsid w:val="00842784"/>
    <w:rsid w:val="00842A00"/>
    <w:rsid w:val="00842FAC"/>
    <w:rsid w:val="008433ED"/>
    <w:rsid w:val="008440B6"/>
    <w:rsid w:val="00844808"/>
    <w:rsid w:val="00844A92"/>
    <w:rsid w:val="00845320"/>
    <w:rsid w:val="00845885"/>
    <w:rsid w:val="008458DE"/>
    <w:rsid w:val="00845B2B"/>
    <w:rsid w:val="00845CC3"/>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790"/>
    <w:rsid w:val="0085587B"/>
    <w:rsid w:val="00855954"/>
    <w:rsid w:val="00855AAE"/>
    <w:rsid w:val="00855D99"/>
    <w:rsid w:val="008565AA"/>
    <w:rsid w:val="00856843"/>
    <w:rsid w:val="00856CA8"/>
    <w:rsid w:val="00856DAE"/>
    <w:rsid w:val="008573AC"/>
    <w:rsid w:val="00857579"/>
    <w:rsid w:val="008575C2"/>
    <w:rsid w:val="00860531"/>
    <w:rsid w:val="00860674"/>
    <w:rsid w:val="008619E9"/>
    <w:rsid w:val="00861FFC"/>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09B8"/>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63B"/>
    <w:rsid w:val="008A0B2D"/>
    <w:rsid w:val="008A16B0"/>
    <w:rsid w:val="008A1A31"/>
    <w:rsid w:val="008A21AB"/>
    <w:rsid w:val="008A277D"/>
    <w:rsid w:val="008A2923"/>
    <w:rsid w:val="008A2F14"/>
    <w:rsid w:val="008A3C6B"/>
    <w:rsid w:val="008A3F49"/>
    <w:rsid w:val="008A4252"/>
    <w:rsid w:val="008A4434"/>
    <w:rsid w:val="008A5DEC"/>
    <w:rsid w:val="008A64F3"/>
    <w:rsid w:val="008A67C9"/>
    <w:rsid w:val="008A6FBC"/>
    <w:rsid w:val="008A6FE8"/>
    <w:rsid w:val="008A71AF"/>
    <w:rsid w:val="008A7767"/>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3CC3"/>
    <w:rsid w:val="008C40F9"/>
    <w:rsid w:val="008C4303"/>
    <w:rsid w:val="008C4968"/>
    <w:rsid w:val="008C4E14"/>
    <w:rsid w:val="008C4F75"/>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06"/>
    <w:rsid w:val="008D4811"/>
    <w:rsid w:val="008D4957"/>
    <w:rsid w:val="008D4BD7"/>
    <w:rsid w:val="008D61F7"/>
    <w:rsid w:val="008D6A52"/>
    <w:rsid w:val="008D6E6B"/>
    <w:rsid w:val="008D7D05"/>
    <w:rsid w:val="008E0361"/>
    <w:rsid w:val="008E2408"/>
    <w:rsid w:val="008E3490"/>
    <w:rsid w:val="008E3727"/>
    <w:rsid w:val="008E3C9E"/>
    <w:rsid w:val="008E4002"/>
    <w:rsid w:val="008E4C28"/>
    <w:rsid w:val="008E57A2"/>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07489"/>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17C9D"/>
    <w:rsid w:val="00920936"/>
    <w:rsid w:val="00920B2D"/>
    <w:rsid w:val="00920FE8"/>
    <w:rsid w:val="00921695"/>
    <w:rsid w:val="0092186B"/>
    <w:rsid w:val="00921873"/>
    <w:rsid w:val="00921B0F"/>
    <w:rsid w:val="009224DC"/>
    <w:rsid w:val="009230EF"/>
    <w:rsid w:val="009232A2"/>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79A"/>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651CD"/>
    <w:rsid w:val="00966DA4"/>
    <w:rsid w:val="00970199"/>
    <w:rsid w:val="0097047C"/>
    <w:rsid w:val="0097091D"/>
    <w:rsid w:val="00970A81"/>
    <w:rsid w:val="00970B0A"/>
    <w:rsid w:val="00971C39"/>
    <w:rsid w:val="00971D3F"/>
    <w:rsid w:val="00972D0D"/>
    <w:rsid w:val="00973634"/>
    <w:rsid w:val="00973639"/>
    <w:rsid w:val="0097378C"/>
    <w:rsid w:val="00973D09"/>
    <w:rsid w:val="0097430B"/>
    <w:rsid w:val="0097439B"/>
    <w:rsid w:val="00974678"/>
    <w:rsid w:val="00974799"/>
    <w:rsid w:val="00974851"/>
    <w:rsid w:val="0097485A"/>
    <w:rsid w:val="00974BC3"/>
    <w:rsid w:val="00974CA1"/>
    <w:rsid w:val="009753FB"/>
    <w:rsid w:val="0097543B"/>
    <w:rsid w:val="009757F6"/>
    <w:rsid w:val="00975A0E"/>
    <w:rsid w:val="00975F12"/>
    <w:rsid w:val="009763B1"/>
    <w:rsid w:val="009764F6"/>
    <w:rsid w:val="00976510"/>
    <w:rsid w:val="00976C1C"/>
    <w:rsid w:val="00976E8D"/>
    <w:rsid w:val="00977675"/>
    <w:rsid w:val="0098028F"/>
    <w:rsid w:val="00980785"/>
    <w:rsid w:val="009808C9"/>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C6B"/>
    <w:rsid w:val="009B5DCA"/>
    <w:rsid w:val="009B618F"/>
    <w:rsid w:val="009B7077"/>
    <w:rsid w:val="009B76ED"/>
    <w:rsid w:val="009C1897"/>
    <w:rsid w:val="009C2438"/>
    <w:rsid w:val="009C25E1"/>
    <w:rsid w:val="009C2BC9"/>
    <w:rsid w:val="009C37FC"/>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5A2"/>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7C9"/>
    <w:rsid w:val="009E7D46"/>
    <w:rsid w:val="009E7E38"/>
    <w:rsid w:val="009F0CCA"/>
    <w:rsid w:val="009F1D28"/>
    <w:rsid w:val="009F2297"/>
    <w:rsid w:val="009F2DE1"/>
    <w:rsid w:val="009F2F3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8"/>
    <w:rsid w:val="00A0134B"/>
    <w:rsid w:val="00A013BA"/>
    <w:rsid w:val="00A0151D"/>
    <w:rsid w:val="00A017F7"/>
    <w:rsid w:val="00A01BB6"/>
    <w:rsid w:val="00A03226"/>
    <w:rsid w:val="00A03BDF"/>
    <w:rsid w:val="00A04336"/>
    <w:rsid w:val="00A04598"/>
    <w:rsid w:val="00A04929"/>
    <w:rsid w:val="00A07285"/>
    <w:rsid w:val="00A074B4"/>
    <w:rsid w:val="00A1011A"/>
    <w:rsid w:val="00A111DB"/>
    <w:rsid w:val="00A111EC"/>
    <w:rsid w:val="00A11B0A"/>
    <w:rsid w:val="00A11EC4"/>
    <w:rsid w:val="00A13234"/>
    <w:rsid w:val="00A13E44"/>
    <w:rsid w:val="00A13FA9"/>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0E"/>
    <w:rsid w:val="00A33010"/>
    <w:rsid w:val="00A33E38"/>
    <w:rsid w:val="00A33F03"/>
    <w:rsid w:val="00A33F6A"/>
    <w:rsid w:val="00A342F7"/>
    <w:rsid w:val="00A34915"/>
    <w:rsid w:val="00A3564E"/>
    <w:rsid w:val="00A35749"/>
    <w:rsid w:val="00A35CE2"/>
    <w:rsid w:val="00A35E2F"/>
    <w:rsid w:val="00A36584"/>
    <w:rsid w:val="00A36657"/>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19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2BD2"/>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77E8A"/>
    <w:rsid w:val="00A81425"/>
    <w:rsid w:val="00A815EC"/>
    <w:rsid w:val="00A8201B"/>
    <w:rsid w:val="00A82964"/>
    <w:rsid w:val="00A83116"/>
    <w:rsid w:val="00A8452F"/>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AA9"/>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8C9"/>
    <w:rsid w:val="00AA4C6B"/>
    <w:rsid w:val="00AA4D29"/>
    <w:rsid w:val="00AA4DF3"/>
    <w:rsid w:val="00AA4F39"/>
    <w:rsid w:val="00AA593D"/>
    <w:rsid w:val="00AA5D91"/>
    <w:rsid w:val="00AA61F3"/>
    <w:rsid w:val="00AB0556"/>
    <w:rsid w:val="00AB0D30"/>
    <w:rsid w:val="00AB10EB"/>
    <w:rsid w:val="00AB16B9"/>
    <w:rsid w:val="00AB1AEA"/>
    <w:rsid w:val="00AB309D"/>
    <w:rsid w:val="00AB397C"/>
    <w:rsid w:val="00AB3BE4"/>
    <w:rsid w:val="00AB3D41"/>
    <w:rsid w:val="00AB4088"/>
    <w:rsid w:val="00AB43C2"/>
    <w:rsid w:val="00AB44D8"/>
    <w:rsid w:val="00AB497B"/>
    <w:rsid w:val="00AB4A2B"/>
    <w:rsid w:val="00AB4FDB"/>
    <w:rsid w:val="00AB52D5"/>
    <w:rsid w:val="00AB5B3C"/>
    <w:rsid w:val="00AB5BEE"/>
    <w:rsid w:val="00AB6192"/>
    <w:rsid w:val="00AB69F3"/>
    <w:rsid w:val="00AB706E"/>
    <w:rsid w:val="00AC01E4"/>
    <w:rsid w:val="00AC05BD"/>
    <w:rsid w:val="00AC099E"/>
    <w:rsid w:val="00AC0BC0"/>
    <w:rsid w:val="00AC1277"/>
    <w:rsid w:val="00AC1622"/>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3A7"/>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006"/>
    <w:rsid w:val="00AE69D9"/>
    <w:rsid w:val="00AE70D6"/>
    <w:rsid w:val="00AE7370"/>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705"/>
    <w:rsid w:val="00B00DAA"/>
    <w:rsid w:val="00B0210C"/>
    <w:rsid w:val="00B025A3"/>
    <w:rsid w:val="00B02EA8"/>
    <w:rsid w:val="00B03BC1"/>
    <w:rsid w:val="00B03C0B"/>
    <w:rsid w:val="00B044DC"/>
    <w:rsid w:val="00B04ED3"/>
    <w:rsid w:val="00B051B5"/>
    <w:rsid w:val="00B05223"/>
    <w:rsid w:val="00B05E2E"/>
    <w:rsid w:val="00B05E63"/>
    <w:rsid w:val="00B05E87"/>
    <w:rsid w:val="00B066DB"/>
    <w:rsid w:val="00B0698F"/>
    <w:rsid w:val="00B069CA"/>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DEC"/>
    <w:rsid w:val="00B17FB4"/>
    <w:rsid w:val="00B206D5"/>
    <w:rsid w:val="00B219ED"/>
    <w:rsid w:val="00B21BD7"/>
    <w:rsid w:val="00B2295A"/>
    <w:rsid w:val="00B22CC6"/>
    <w:rsid w:val="00B22EAF"/>
    <w:rsid w:val="00B237F6"/>
    <w:rsid w:val="00B23D31"/>
    <w:rsid w:val="00B241EF"/>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6D5B"/>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5FAB"/>
    <w:rsid w:val="00B466D1"/>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730"/>
    <w:rsid w:val="00B54B04"/>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072"/>
    <w:rsid w:val="00B83663"/>
    <w:rsid w:val="00B83C0E"/>
    <w:rsid w:val="00B83C49"/>
    <w:rsid w:val="00B83F56"/>
    <w:rsid w:val="00B83F65"/>
    <w:rsid w:val="00B8468E"/>
    <w:rsid w:val="00B848B6"/>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816"/>
    <w:rsid w:val="00BA4F88"/>
    <w:rsid w:val="00BA61FB"/>
    <w:rsid w:val="00BA655D"/>
    <w:rsid w:val="00BA73B3"/>
    <w:rsid w:val="00BA7815"/>
    <w:rsid w:val="00BB044D"/>
    <w:rsid w:val="00BB0BE2"/>
    <w:rsid w:val="00BB0EEE"/>
    <w:rsid w:val="00BB2AD2"/>
    <w:rsid w:val="00BB3125"/>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195B"/>
    <w:rsid w:val="00BC262E"/>
    <w:rsid w:val="00BC2A0C"/>
    <w:rsid w:val="00BC2D47"/>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C54"/>
    <w:rsid w:val="00BD7E94"/>
    <w:rsid w:val="00BD7FB6"/>
    <w:rsid w:val="00BE086A"/>
    <w:rsid w:val="00BE1274"/>
    <w:rsid w:val="00BE18F5"/>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4F4"/>
    <w:rsid w:val="00BF559D"/>
    <w:rsid w:val="00BF59D4"/>
    <w:rsid w:val="00BF636F"/>
    <w:rsid w:val="00BF7394"/>
    <w:rsid w:val="00BF76E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46F4"/>
    <w:rsid w:val="00C151D2"/>
    <w:rsid w:val="00C15A30"/>
    <w:rsid w:val="00C15DA6"/>
    <w:rsid w:val="00C1675F"/>
    <w:rsid w:val="00C16CBA"/>
    <w:rsid w:val="00C176DD"/>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5DCA"/>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6BA"/>
    <w:rsid w:val="00C36E12"/>
    <w:rsid w:val="00C37177"/>
    <w:rsid w:val="00C371A8"/>
    <w:rsid w:val="00C377E5"/>
    <w:rsid w:val="00C40087"/>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19D"/>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A5B"/>
    <w:rsid w:val="00C61D2B"/>
    <w:rsid w:val="00C62725"/>
    <w:rsid w:val="00C62A3F"/>
    <w:rsid w:val="00C62D0D"/>
    <w:rsid w:val="00C62E62"/>
    <w:rsid w:val="00C632D3"/>
    <w:rsid w:val="00C63FA6"/>
    <w:rsid w:val="00C64494"/>
    <w:rsid w:val="00C6493A"/>
    <w:rsid w:val="00C64CEC"/>
    <w:rsid w:val="00C65469"/>
    <w:rsid w:val="00C65B40"/>
    <w:rsid w:val="00C664AB"/>
    <w:rsid w:val="00C66531"/>
    <w:rsid w:val="00C66ACD"/>
    <w:rsid w:val="00C66C31"/>
    <w:rsid w:val="00C676AD"/>
    <w:rsid w:val="00C67730"/>
    <w:rsid w:val="00C678D9"/>
    <w:rsid w:val="00C700C1"/>
    <w:rsid w:val="00C702BE"/>
    <w:rsid w:val="00C703A1"/>
    <w:rsid w:val="00C70534"/>
    <w:rsid w:val="00C7053A"/>
    <w:rsid w:val="00C7073A"/>
    <w:rsid w:val="00C707B8"/>
    <w:rsid w:val="00C7271B"/>
    <w:rsid w:val="00C7386A"/>
    <w:rsid w:val="00C73A69"/>
    <w:rsid w:val="00C75B15"/>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0B5"/>
    <w:rsid w:val="00C923C2"/>
    <w:rsid w:val="00C92849"/>
    <w:rsid w:val="00C9309D"/>
    <w:rsid w:val="00C9328D"/>
    <w:rsid w:val="00C935CF"/>
    <w:rsid w:val="00C9366B"/>
    <w:rsid w:val="00C93CB8"/>
    <w:rsid w:val="00C94F44"/>
    <w:rsid w:val="00C95077"/>
    <w:rsid w:val="00C95834"/>
    <w:rsid w:val="00C95C9F"/>
    <w:rsid w:val="00C96178"/>
    <w:rsid w:val="00C96BED"/>
    <w:rsid w:val="00C96C48"/>
    <w:rsid w:val="00C96ED8"/>
    <w:rsid w:val="00C9714F"/>
    <w:rsid w:val="00C974D9"/>
    <w:rsid w:val="00CA042C"/>
    <w:rsid w:val="00CA065D"/>
    <w:rsid w:val="00CA077C"/>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4CD"/>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384"/>
    <w:rsid w:val="00CD1FE3"/>
    <w:rsid w:val="00CD2BCC"/>
    <w:rsid w:val="00CD3093"/>
    <w:rsid w:val="00CD30ED"/>
    <w:rsid w:val="00CD3386"/>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0FCA"/>
    <w:rsid w:val="00CF2168"/>
    <w:rsid w:val="00CF2424"/>
    <w:rsid w:val="00CF2CAE"/>
    <w:rsid w:val="00CF32F2"/>
    <w:rsid w:val="00CF3653"/>
    <w:rsid w:val="00CF36B0"/>
    <w:rsid w:val="00CF3A26"/>
    <w:rsid w:val="00CF3A87"/>
    <w:rsid w:val="00CF3B18"/>
    <w:rsid w:val="00CF3E54"/>
    <w:rsid w:val="00CF3E73"/>
    <w:rsid w:val="00CF4AFD"/>
    <w:rsid w:val="00CF5679"/>
    <w:rsid w:val="00CF6475"/>
    <w:rsid w:val="00CF6532"/>
    <w:rsid w:val="00CF6847"/>
    <w:rsid w:val="00CF6A7B"/>
    <w:rsid w:val="00CF7466"/>
    <w:rsid w:val="00CF77E2"/>
    <w:rsid w:val="00CF7891"/>
    <w:rsid w:val="00CF78EC"/>
    <w:rsid w:val="00D006C5"/>
    <w:rsid w:val="00D0088C"/>
    <w:rsid w:val="00D01A13"/>
    <w:rsid w:val="00D02004"/>
    <w:rsid w:val="00D02016"/>
    <w:rsid w:val="00D0268F"/>
    <w:rsid w:val="00D03124"/>
    <w:rsid w:val="00D03C46"/>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227A"/>
    <w:rsid w:val="00D2267C"/>
    <w:rsid w:val="00D23149"/>
    <w:rsid w:val="00D232EA"/>
    <w:rsid w:val="00D23718"/>
    <w:rsid w:val="00D23CC1"/>
    <w:rsid w:val="00D23FA6"/>
    <w:rsid w:val="00D23FC7"/>
    <w:rsid w:val="00D242AB"/>
    <w:rsid w:val="00D246DC"/>
    <w:rsid w:val="00D25134"/>
    <w:rsid w:val="00D25418"/>
    <w:rsid w:val="00D25D5F"/>
    <w:rsid w:val="00D260A5"/>
    <w:rsid w:val="00D2689B"/>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37333"/>
    <w:rsid w:val="00D406B5"/>
    <w:rsid w:val="00D406C5"/>
    <w:rsid w:val="00D4074F"/>
    <w:rsid w:val="00D40810"/>
    <w:rsid w:val="00D40D3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577FC"/>
    <w:rsid w:val="00D60CE6"/>
    <w:rsid w:val="00D60DD6"/>
    <w:rsid w:val="00D620A8"/>
    <w:rsid w:val="00D62AA9"/>
    <w:rsid w:val="00D62D1F"/>
    <w:rsid w:val="00D62E0F"/>
    <w:rsid w:val="00D6316B"/>
    <w:rsid w:val="00D633AC"/>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5425"/>
    <w:rsid w:val="00D7601D"/>
    <w:rsid w:val="00D77472"/>
    <w:rsid w:val="00D80B1C"/>
    <w:rsid w:val="00D818D4"/>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992"/>
    <w:rsid w:val="00D95BB6"/>
    <w:rsid w:val="00D95C92"/>
    <w:rsid w:val="00D96962"/>
    <w:rsid w:val="00DA05DD"/>
    <w:rsid w:val="00DA1953"/>
    <w:rsid w:val="00DA3369"/>
    <w:rsid w:val="00DA3465"/>
    <w:rsid w:val="00DA38F6"/>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132"/>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BC5"/>
    <w:rsid w:val="00DC4C51"/>
    <w:rsid w:val="00DC4CF6"/>
    <w:rsid w:val="00DC50B1"/>
    <w:rsid w:val="00DC5F32"/>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0FCF"/>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1DF4"/>
    <w:rsid w:val="00E0206B"/>
    <w:rsid w:val="00E025FF"/>
    <w:rsid w:val="00E0290E"/>
    <w:rsid w:val="00E0359D"/>
    <w:rsid w:val="00E036C9"/>
    <w:rsid w:val="00E0409B"/>
    <w:rsid w:val="00E04295"/>
    <w:rsid w:val="00E043AB"/>
    <w:rsid w:val="00E0475F"/>
    <w:rsid w:val="00E051FD"/>
    <w:rsid w:val="00E052E1"/>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7F0"/>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4C53"/>
    <w:rsid w:val="00E25203"/>
    <w:rsid w:val="00E2567C"/>
    <w:rsid w:val="00E2612D"/>
    <w:rsid w:val="00E26E73"/>
    <w:rsid w:val="00E2785C"/>
    <w:rsid w:val="00E278C6"/>
    <w:rsid w:val="00E279F2"/>
    <w:rsid w:val="00E3048E"/>
    <w:rsid w:val="00E3104D"/>
    <w:rsid w:val="00E3161C"/>
    <w:rsid w:val="00E31AEC"/>
    <w:rsid w:val="00E32A36"/>
    <w:rsid w:val="00E33057"/>
    <w:rsid w:val="00E33C84"/>
    <w:rsid w:val="00E346DB"/>
    <w:rsid w:val="00E35441"/>
    <w:rsid w:val="00E365DF"/>
    <w:rsid w:val="00E37125"/>
    <w:rsid w:val="00E37C41"/>
    <w:rsid w:val="00E37DEC"/>
    <w:rsid w:val="00E40493"/>
    <w:rsid w:val="00E40C23"/>
    <w:rsid w:val="00E4104E"/>
    <w:rsid w:val="00E4157A"/>
    <w:rsid w:val="00E41B0E"/>
    <w:rsid w:val="00E4202A"/>
    <w:rsid w:val="00E427BD"/>
    <w:rsid w:val="00E43F4F"/>
    <w:rsid w:val="00E4458C"/>
    <w:rsid w:val="00E445EC"/>
    <w:rsid w:val="00E4485A"/>
    <w:rsid w:val="00E44D31"/>
    <w:rsid w:val="00E44FAC"/>
    <w:rsid w:val="00E450ED"/>
    <w:rsid w:val="00E45896"/>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0E5"/>
    <w:rsid w:val="00E53606"/>
    <w:rsid w:val="00E5382E"/>
    <w:rsid w:val="00E53A5E"/>
    <w:rsid w:val="00E53ACC"/>
    <w:rsid w:val="00E53BAC"/>
    <w:rsid w:val="00E54538"/>
    <w:rsid w:val="00E54DFF"/>
    <w:rsid w:val="00E55B78"/>
    <w:rsid w:val="00E563F1"/>
    <w:rsid w:val="00E56523"/>
    <w:rsid w:val="00E565AF"/>
    <w:rsid w:val="00E566EF"/>
    <w:rsid w:val="00E5677F"/>
    <w:rsid w:val="00E56CB7"/>
    <w:rsid w:val="00E56DE1"/>
    <w:rsid w:val="00E56EEB"/>
    <w:rsid w:val="00E5747A"/>
    <w:rsid w:val="00E5748D"/>
    <w:rsid w:val="00E578AA"/>
    <w:rsid w:val="00E6043B"/>
    <w:rsid w:val="00E607C3"/>
    <w:rsid w:val="00E60A67"/>
    <w:rsid w:val="00E60B38"/>
    <w:rsid w:val="00E61136"/>
    <w:rsid w:val="00E614FA"/>
    <w:rsid w:val="00E61F6A"/>
    <w:rsid w:val="00E621A6"/>
    <w:rsid w:val="00E62205"/>
    <w:rsid w:val="00E62492"/>
    <w:rsid w:val="00E62705"/>
    <w:rsid w:val="00E62B11"/>
    <w:rsid w:val="00E62B6F"/>
    <w:rsid w:val="00E63256"/>
    <w:rsid w:val="00E637D4"/>
    <w:rsid w:val="00E637FB"/>
    <w:rsid w:val="00E6479E"/>
    <w:rsid w:val="00E64998"/>
    <w:rsid w:val="00E649D4"/>
    <w:rsid w:val="00E6511F"/>
    <w:rsid w:val="00E65676"/>
    <w:rsid w:val="00E6575D"/>
    <w:rsid w:val="00E659A5"/>
    <w:rsid w:val="00E659F5"/>
    <w:rsid w:val="00E66073"/>
    <w:rsid w:val="00E66901"/>
    <w:rsid w:val="00E67459"/>
    <w:rsid w:val="00E67568"/>
    <w:rsid w:val="00E67A9D"/>
    <w:rsid w:val="00E67D43"/>
    <w:rsid w:val="00E70050"/>
    <w:rsid w:val="00E70302"/>
    <w:rsid w:val="00E70911"/>
    <w:rsid w:val="00E70C3D"/>
    <w:rsid w:val="00E713C5"/>
    <w:rsid w:val="00E714F2"/>
    <w:rsid w:val="00E716E3"/>
    <w:rsid w:val="00E71B14"/>
    <w:rsid w:val="00E71B3E"/>
    <w:rsid w:val="00E71EF9"/>
    <w:rsid w:val="00E725FC"/>
    <w:rsid w:val="00E7291D"/>
    <w:rsid w:val="00E73279"/>
    <w:rsid w:val="00E73482"/>
    <w:rsid w:val="00E7394E"/>
    <w:rsid w:val="00E739B8"/>
    <w:rsid w:val="00E73F41"/>
    <w:rsid w:val="00E73FC7"/>
    <w:rsid w:val="00E74097"/>
    <w:rsid w:val="00E74298"/>
    <w:rsid w:val="00E7456E"/>
    <w:rsid w:val="00E74DF4"/>
    <w:rsid w:val="00E75B12"/>
    <w:rsid w:val="00E75D5A"/>
    <w:rsid w:val="00E760FB"/>
    <w:rsid w:val="00E76CA3"/>
    <w:rsid w:val="00E7712C"/>
    <w:rsid w:val="00E773ED"/>
    <w:rsid w:val="00E77630"/>
    <w:rsid w:val="00E77E03"/>
    <w:rsid w:val="00E80431"/>
    <w:rsid w:val="00E80C6D"/>
    <w:rsid w:val="00E80CEC"/>
    <w:rsid w:val="00E8118C"/>
    <w:rsid w:val="00E812CA"/>
    <w:rsid w:val="00E834E0"/>
    <w:rsid w:val="00E8363E"/>
    <w:rsid w:val="00E83904"/>
    <w:rsid w:val="00E83D1D"/>
    <w:rsid w:val="00E83D68"/>
    <w:rsid w:val="00E83FF9"/>
    <w:rsid w:val="00E84812"/>
    <w:rsid w:val="00E84DBC"/>
    <w:rsid w:val="00E8681A"/>
    <w:rsid w:val="00E86A6E"/>
    <w:rsid w:val="00E86A84"/>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D23"/>
    <w:rsid w:val="00E94EE5"/>
    <w:rsid w:val="00E953C9"/>
    <w:rsid w:val="00E97954"/>
    <w:rsid w:val="00EA032C"/>
    <w:rsid w:val="00EA0F63"/>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2867"/>
    <w:rsid w:val="00EB3031"/>
    <w:rsid w:val="00EB374A"/>
    <w:rsid w:val="00EB38A7"/>
    <w:rsid w:val="00EB3A79"/>
    <w:rsid w:val="00EB437E"/>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5BA"/>
    <w:rsid w:val="00EE07DC"/>
    <w:rsid w:val="00EE0AD2"/>
    <w:rsid w:val="00EE0CD5"/>
    <w:rsid w:val="00EE0FD1"/>
    <w:rsid w:val="00EE24AB"/>
    <w:rsid w:val="00EE2851"/>
    <w:rsid w:val="00EE5E71"/>
    <w:rsid w:val="00EE60A1"/>
    <w:rsid w:val="00EE6C1E"/>
    <w:rsid w:val="00EE6E9D"/>
    <w:rsid w:val="00EE7016"/>
    <w:rsid w:val="00EE706C"/>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EF7CE2"/>
    <w:rsid w:val="00F005AB"/>
    <w:rsid w:val="00F00962"/>
    <w:rsid w:val="00F00A4D"/>
    <w:rsid w:val="00F01851"/>
    <w:rsid w:val="00F02DF2"/>
    <w:rsid w:val="00F0349F"/>
    <w:rsid w:val="00F038A4"/>
    <w:rsid w:val="00F04328"/>
    <w:rsid w:val="00F04CAB"/>
    <w:rsid w:val="00F04EB9"/>
    <w:rsid w:val="00F059E6"/>
    <w:rsid w:val="00F05CB2"/>
    <w:rsid w:val="00F062A8"/>
    <w:rsid w:val="00F07362"/>
    <w:rsid w:val="00F07674"/>
    <w:rsid w:val="00F07678"/>
    <w:rsid w:val="00F10466"/>
    <w:rsid w:val="00F106FA"/>
    <w:rsid w:val="00F10EC1"/>
    <w:rsid w:val="00F11578"/>
    <w:rsid w:val="00F11B6A"/>
    <w:rsid w:val="00F12BEE"/>
    <w:rsid w:val="00F12C7E"/>
    <w:rsid w:val="00F12DAB"/>
    <w:rsid w:val="00F12DE1"/>
    <w:rsid w:val="00F135EF"/>
    <w:rsid w:val="00F138E3"/>
    <w:rsid w:val="00F147EC"/>
    <w:rsid w:val="00F14CA0"/>
    <w:rsid w:val="00F1522E"/>
    <w:rsid w:val="00F15248"/>
    <w:rsid w:val="00F152F1"/>
    <w:rsid w:val="00F15717"/>
    <w:rsid w:val="00F15B32"/>
    <w:rsid w:val="00F15C24"/>
    <w:rsid w:val="00F15F8C"/>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4BFA"/>
    <w:rsid w:val="00F25585"/>
    <w:rsid w:val="00F26340"/>
    <w:rsid w:val="00F2668E"/>
    <w:rsid w:val="00F268FB"/>
    <w:rsid w:val="00F275BE"/>
    <w:rsid w:val="00F27D7F"/>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3AA1"/>
    <w:rsid w:val="00F44266"/>
    <w:rsid w:val="00F4464E"/>
    <w:rsid w:val="00F44A49"/>
    <w:rsid w:val="00F45497"/>
    <w:rsid w:val="00F45828"/>
    <w:rsid w:val="00F46B1F"/>
    <w:rsid w:val="00F46D54"/>
    <w:rsid w:val="00F47199"/>
    <w:rsid w:val="00F474AC"/>
    <w:rsid w:val="00F47690"/>
    <w:rsid w:val="00F4771E"/>
    <w:rsid w:val="00F47D98"/>
    <w:rsid w:val="00F47DC4"/>
    <w:rsid w:val="00F510A4"/>
    <w:rsid w:val="00F51E41"/>
    <w:rsid w:val="00F52193"/>
    <w:rsid w:val="00F52389"/>
    <w:rsid w:val="00F5254F"/>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A56"/>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2A3D"/>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0BCC"/>
    <w:rsid w:val="00F91146"/>
    <w:rsid w:val="00F914C1"/>
    <w:rsid w:val="00F9193E"/>
    <w:rsid w:val="00F92437"/>
    <w:rsid w:val="00F92DA9"/>
    <w:rsid w:val="00F92F71"/>
    <w:rsid w:val="00F9338A"/>
    <w:rsid w:val="00F93C2E"/>
    <w:rsid w:val="00F943A0"/>
    <w:rsid w:val="00F94CE2"/>
    <w:rsid w:val="00F96FE6"/>
    <w:rsid w:val="00F97050"/>
    <w:rsid w:val="00F97DC9"/>
    <w:rsid w:val="00FA0088"/>
    <w:rsid w:val="00FA00BF"/>
    <w:rsid w:val="00FA0824"/>
    <w:rsid w:val="00FA08BC"/>
    <w:rsid w:val="00FA0AD6"/>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69E"/>
    <w:rsid w:val="00FB5DCA"/>
    <w:rsid w:val="00FB7FD6"/>
    <w:rsid w:val="00FC056D"/>
    <w:rsid w:val="00FC0989"/>
    <w:rsid w:val="00FC0A52"/>
    <w:rsid w:val="00FC1621"/>
    <w:rsid w:val="00FC17CA"/>
    <w:rsid w:val="00FC1EAB"/>
    <w:rsid w:val="00FC2501"/>
    <w:rsid w:val="00FC2861"/>
    <w:rsid w:val="00FC29ED"/>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3BB"/>
    <w:rsid w:val="00FD6F47"/>
    <w:rsid w:val="00FD6F9E"/>
    <w:rsid w:val="00FD707F"/>
    <w:rsid w:val="00FD79A9"/>
    <w:rsid w:val="00FD7F2B"/>
    <w:rsid w:val="00FE0ECC"/>
    <w:rsid w:val="00FE0F94"/>
    <w:rsid w:val="00FE1851"/>
    <w:rsid w:val="00FE30EE"/>
    <w:rsid w:val="00FE37F1"/>
    <w:rsid w:val="00FE400D"/>
    <w:rsid w:val="00FE4160"/>
    <w:rsid w:val="00FE43CC"/>
    <w:rsid w:val="00FE4670"/>
    <w:rsid w:val="00FE491B"/>
    <w:rsid w:val="00FE5972"/>
    <w:rsid w:val="00FE5C23"/>
    <w:rsid w:val="00FE683B"/>
    <w:rsid w:val="00FE6972"/>
    <w:rsid w:val="00FE6F9A"/>
    <w:rsid w:val="00FE74BE"/>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66302217">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34730058">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3435648">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0028987">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3897">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595736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2279580">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simpleSearchResults.do?action=firstPage" TargetMode="External"/><Relationship Id="rId18" Type="http://schemas.openxmlformats.org/officeDocument/2006/relationships/hyperlink" Target="https://static1.squarespace.com/static/66472dec46f0956b213117b0/t/66ab694129e5d7122b9c8583/1722509643196/VE+Day+80+Anniversary+Guide+v2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lanning.dacorum.gov.uk/publicaccess/simpleSearchResults.do?action=firstPage" TargetMode="External"/><Relationship Id="rId17" Type="http://schemas.openxmlformats.org/officeDocument/2006/relationships/hyperlink" Target="https://www.gov.uk/government/consultations/strengthening-the-standards-and-conduct-framework-for-local-authorities-in-england?utm_medium=email&amp;utm_campaign=govuk-notifications-topic&amp;utm_source=8017cd9d-af7d-47de-83c8-a1ce28edf7c2&amp;utm_content=dail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rtfordshire.gov.uk/budgetsurvey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lanning.dacorum.gov.uk/publicac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keepbritaintidy.org/get-involved/support-our-campaigns/great-british-spring-cle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impleSearchResults.do?action=firstPag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74</cp:revision>
  <cp:lastPrinted>2024-10-14T11:57:00Z</cp:lastPrinted>
  <dcterms:created xsi:type="dcterms:W3CDTF">2025-02-16T16:33:00Z</dcterms:created>
  <dcterms:modified xsi:type="dcterms:W3CDTF">2025-02-27T10:00:00Z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